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AA" w:rsidRDefault="005F48AA" w:rsidP="005F48AA">
      <w:pPr>
        <w:pStyle w:val="NormalWeb"/>
        <w:rPr>
          <w:rFonts w:ascii="Calibri Light" w:hAnsi="Calibri Light"/>
          <w:color w:val="000000"/>
          <w:sz w:val="40"/>
          <w:szCs w:val="40"/>
        </w:rPr>
      </w:pPr>
      <w:r>
        <w:rPr>
          <w:rFonts w:ascii="Calibri Light" w:hAnsi="Calibri Light"/>
          <w:color w:val="000000"/>
          <w:sz w:val="40"/>
          <w:szCs w:val="40"/>
        </w:rPr>
        <w:t>NAFSGL Working Group Meeting Minutes</w:t>
      </w:r>
    </w:p>
    <w:p w:rsidR="005F48AA" w:rsidRDefault="005F48AA" w:rsidP="005F48AA">
      <w:pPr>
        <w:pStyle w:val="NormalWeb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Thursday, April 23, 2015</w:t>
      </w:r>
    </w:p>
    <w:p w:rsidR="005F48AA" w:rsidRDefault="005F48AA" w:rsidP="005F48AA">
      <w:pPr>
        <w:pStyle w:val="NormalWeb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9:00 AM – 11:00 AM</w:t>
      </w:r>
      <w:r w:rsidR="00DE086F">
        <w:rPr>
          <w:rFonts w:ascii="Calibri" w:hAnsi="Calibri"/>
          <w:color w:val="808080"/>
          <w:sz w:val="20"/>
          <w:szCs w:val="20"/>
        </w:rPr>
        <w:t xml:space="preserve"> EST</w:t>
      </w:r>
    </w:p>
    <w:p w:rsidR="005F48AA" w:rsidRDefault="005F48AA" w:rsidP="005F48AA">
      <w:pPr>
        <w:pStyle w:val="NormalWeb"/>
        <w:rPr>
          <w:rFonts w:ascii="Calibri" w:hAnsi="Calibri"/>
          <w:color w:val="808080"/>
          <w:sz w:val="20"/>
          <w:szCs w:val="20"/>
        </w:rPr>
      </w:pPr>
    </w:p>
    <w:p w:rsidR="005F48AA" w:rsidRDefault="005F48AA" w:rsidP="005F48AA">
      <w:pPr>
        <w:pStyle w:val="NormalWeb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C6453F">
        <w:rPr>
          <w:rFonts w:ascii="Calibri" w:hAnsi="Calibri"/>
          <w:b/>
          <w:bCs/>
          <w:color w:val="000000"/>
          <w:sz w:val="22"/>
          <w:szCs w:val="22"/>
          <w:u w:val="single"/>
        </w:rPr>
        <w:t>Attendees</w:t>
      </w:r>
    </w:p>
    <w:p w:rsidR="005F48AA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MC&amp;FP</w:t>
      </w:r>
    </w:p>
    <w:p w:rsidR="005F48AA" w:rsidRDefault="005F48AA" w:rsidP="00285CEC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Mike Kelly, </w:t>
      </w:r>
      <w:r w:rsidRPr="00F86959">
        <w:rPr>
          <w:rFonts w:ascii="Calibri" w:hAnsi="Calibri"/>
          <w:color w:val="000000"/>
          <w:sz w:val="22"/>
          <w:szCs w:val="22"/>
        </w:rPr>
        <w:t xml:space="preserve">Justin Hall, Mike Curtis </w:t>
      </w:r>
    </w:p>
    <w:p w:rsidR="00DE086F" w:rsidRPr="00CE05FE" w:rsidRDefault="00DE086F" w:rsidP="00DE086F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DFAS-Indianapolis</w:t>
      </w:r>
    </w:p>
    <w:p w:rsidR="00DE086F" w:rsidRPr="00CE05FE" w:rsidRDefault="00DE086F" w:rsidP="00DE086F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Zel Leach</w:t>
      </w:r>
    </w:p>
    <w:p w:rsidR="00DE086F" w:rsidRDefault="00DE086F" w:rsidP="00DE086F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DFAS-Texarkana</w:t>
      </w:r>
    </w:p>
    <w:p w:rsidR="00DE086F" w:rsidRDefault="00DE086F" w:rsidP="00DE086F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Mitch Covington</w:t>
      </w:r>
    </w:p>
    <w:p w:rsidR="005F48AA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Army Secretariat</w:t>
      </w:r>
    </w:p>
    <w:p w:rsidR="005F48AA" w:rsidRDefault="005F48AA" w:rsidP="00285CEC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E4646">
        <w:rPr>
          <w:rFonts w:ascii="Calibri" w:hAnsi="Calibri"/>
          <w:color w:val="000000"/>
          <w:sz w:val="22"/>
          <w:szCs w:val="22"/>
        </w:rPr>
        <w:t xml:space="preserve">Robert Pickering </w:t>
      </w:r>
    </w:p>
    <w:p w:rsidR="005F48AA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Navy Secretariat</w:t>
      </w:r>
    </w:p>
    <w:p w:rsidR="005F48AA" w:rsidRDefault="005F48AA" w:rsidP="00285CEC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Lisa Sexauer</w:t>
      </w:r>
    </w:p>
    <w:p w:rsidR="005F48AA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F86959">
        <w:rPr>
          <w:rFonts w:ascii="Calibri" w:hAnsi="Calibri"/>
          <w:color w:val="000000"/>
          <w:sz w:val="22"/>
          <w:szCs w:val="22"/>
        </w:rPr>
        <w:t>Air Force</w:t>
      </w:r>
      <w:r w:rsidR="00744A76">
        <w:rPr>
          <w:rFonts w:ascii="Calibri" w:hAnsi="Calibri"/>
          <w:color w:val="000000"/>
          <w:sz w:val="22"/>
          <w:szCs w:val="22"/>
        </w:rPr>
        <w:t xml:space="preserve"> Services A</w:t>
      </w:r>
      <w:r w:rsidR="00FC32B4">
        <w:rPr>
          <w:rFonts w:ascii="Calibri" w:hAnsi="Calibri"/>
          <w:color w:val="000000"/>
          <w:sz w:val="22"/>
          <w:szCs w:val="22"/>
        </w:rPr>
        <w:t>ctivity</w:t>
      </w:r>
      <w:r w:rsidR="00744A76" w:rsidRPr="00F86959" w:rsidDel="00744A76">
        <w:rPr>
          <w:rFonts w:ascii="Calibri" w:hAnsi="Calibri"/>
          <w:color w:val="000000"/>
          <w:sz w:val="22"/>
          <w:szCs w:val="22"/>
        </w:rPr>
        <w:t xml:space="preserve"> </w:t>
      </w:r>
    </w:p>
    <w:p w:rsidR="005F48AA" w:rsidRDefault="005F48AA" w:rsidP="00285CEC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Cheryl Basil </w:t>
      </w:r>
    </w:p>
    <w:p w:rsidR="005F48AA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F86959">
        <w:rPr>
          <w:rFonts w:ascii="Calibri" w:hAnsi="Calibri"/>
          <w:color w:val="000000"/>
          <w:sz w:val="22"/>
          <w:szCs w:val="22"/>
        </w:rPr>
        <w:t>Army IMCOM</w:t>
      </w:r>
      <w:r w:rsidR="00744A76">
        <w:rPr>
          <w:rFonts w:ascii="Calibri" w:hAnsi="Calibri"/>
          <w:color w:val="000000"/>
          <w:sz w:val="22"/>
          <w:szCs w:val="22"/>
        </w:rPr>
        <w:t xml:space="preserve"> G-9</w:t>
      </w:r>
    </w:p>
    <w:p w:rsidR="005F48AA" w:rsidRDefault="005F48AA" w:rsidP="00285CEC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Bryan Hartsell, </w:t>
      </w:r>
      <w:r w:rsidRPr="00F86959">
        <w:rPr>
          <w:rFonts w:ascii="Calibri" w:hAnsi="Calibri"/>
          <w:color w:val="000000"/>
          <w:sz w:val="22"/>
          <w:szCs w:val="22"/>
        </w:rPr>
        <w:t>Sonia Daugherty</w:t>
      </w:r>
    </w:p>
    <w:p w:rsidR="005F48AA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F86959">
        <w:rPr>
          <w:rFonts w:ascii="Calibri" w:hAnsi="Calibri"/>
          <w:color w:val="000000"/>
          <w:sz w:val="22"/>
          <w:szCs w:val="22"/>
        </w:rPr>
        <w:t>USMC</w:t>
      </w:r>
      <w:r w:rsidR="00744A76">
        <w:rPr>
          <w:rFonts w:ascii="Calibri" w:hAnsi="Calibri"/>
          <w:color w:val="000000"/>
          <w:sz w:val="22"/>
          <w:szCs w:val="22"/>
        </w:rPr>
        <w:t xml:space="preserve"> MCCS</w:t>
      </w:r>
    </w:p>
    <w:p w:rsidR="005F48AA" w:rsidRDefault="005F48AA" w:rsidP="00285CEC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Pat Craddock, </w:t>
      </w:r>
      <w:r w:rsidRPr="00F86959">
        <w:rPr>
          <w:rFonts w:ascii="Calibri" w:hAnsi="Calibri"/>
          <w:color w:val="000000"/>
          <w:sz w:val="22"/>
          <w:szCs w:val="22"/>
        </w:rPr>
        <w:t>Courtney Pulis</w:t>
      </w:r>
    </w:p>
    <w:p w:rsidR="005F48AA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Navy CNIC</w:t>
      </w:r>
    </w:p>
    <w:p w:rsidR="005F48AA" w:rsidRPr="00CE05FE" w:rsidRDefault="005F48AA" w:rsidP="00285CEC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Daryl Davis, </w:t>
      </w:r>
      <w:r w:rsidRPr="00F86959">
        <w:rPr>
          <w:rFonts w:ascii="Calibri" w:hAnsi="Calibri"/>
          <w:color w:val="000000"/>
          <w:sz w:val="22"/>
          <w:szCs w:val="22"/>
        </w:rPr>
        <w:t>Nancy Stephens</w:t>
      </w:r>
    </w:p>
    <w:p w:rsidR="005F48AA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Grant Thornton</w:t>
      </w:r>
    </w:p>
    <w:p w:rsidR="005F48AA" w:rsidRDefault="005F48AA" w:rsidP="00285CEC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F86959">
        <w:rPr>
          <w:rFonts w:ascii="Calibri" w:hAnsi="Calibri"/>
          <w:color w:val="000000"/>
          <w:sz w:val="22"/>
          <w:szCs w:val="22"/>
        </w:rPr>
        <w:t>Jeremy Blain, Tina Cooper</w:t>
      </w:r>
      <w:r>
        <w:rPr>
          <w:rFonts w:ascii="Calibri" w:hAnsi="Calibri"/>
          <w:color w:val="000000"/>
          <w:sz w:val="22"/>
          <w:szCs w:val="22"/>
        </w:rPr>
        <w:t>, Mark Douek</w:t>
      </w:r>
    </w:p>
    <w:p w:rsidR="00E36C30" w:rsidRDefault="00E36C30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5936B9" w:rsidRPr="00DE086F" w:rsidRDefault="00DE086F" w:rsidP="005936B9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DE086F">
        <w:rPr>
          <w:rFonts w:ascii="Calibri" w:hAnsi="Calibri"/>
          <w:b/>
          <w:sz w:val="22"/>
          <w:szCs w:val="22"/>
          <w:u w:val="single"/>
        </w:rPr>
        <w:t xml:space="preserve">Action </w:t>
      </w:r>
      <w:r w:rsidR="005936B9" w:rsidRPr="00DE086F">
        <w:rPr>
          <w:rFonts w:ascii="Calibri" w:hAnsi="Calibri"/>
          <w:b/>
          <w:sz w:val="22"/>
          <w:szCs w:val="22"/>
          <w:u w:val="single"/>
        </w:rPr>
        <w:t xml:space="preserve">Items </w:t>
      </w:r>
      <w:r w:rsidRPr="00DE086F">
        <w:rPr>
          <w:rFonts w:ascii="Calibri" w:hAnsi="Calibri"/>
          <w:b/>
          <w:sz w:val="22"/>
          <w:szCs w:val="22"/>
          <w:u w:val="single"/>
        </w:rPr>
        <w:t>from Previous Meeting</w:t>
      </w:r>
    </w:p>
    <w:p w:rsidR="00DE086F" w:rsidRPr="00D36EA9" w:rsidRDefault="00DE086F" w:rsidP="00DE086F">
      <w:pPr>
        <w:pStyle w:val="NormalWeb"/>
        <w:numPr>
          <w:ilvl w:val="0"/>
          <w:numId w:val="13"/>
        </w:numPr>
        <w:rPr>
          <w:rFonts w:ascii="Calibri" w:hAnsi="Calibri"/>
          <w:color w:val="000000"/>
          <w:sz w:val="22"/>
          <w:szCs w:val="22"/>
        </w:rPr>
      </w:pPr>
      <w:r w:rsidRPr="00D36EA9">
        <w:rPr>
          <w:rFonts w:ascii="Calibri" w:hAnsi="Calibri"/>
          <w:b/>
          <w:color w:val="000000"/>
          <w:sz w:val="22"/>
          <w:szCs w:val="22"/>
        </w:rPr>
        <w:t>MC&amp;FP</w:t>
      </w:r>
      <w:r w:rsidRPr="00D36EA9">
        <w:rPr>
          <w:rFonts w:ascii="Calibri" w:hAnsi="Calibri"/>
          <w:color w:val="000000"/>
          <w:sz w:val="22"/>
          <w:szCs w:val="22"/>
        </w:rPr>
        <w:t xml:space="preserve"> to send out </w:t>
      </w:r>
      <w:r>
        <w:rPr>
          <w:rFonts w:ascii="Calibri" w:hAnsi="Calibri"/>
          <w:color w:val="000000"/>
          <w:sz w:val="22"/>
          <w:szCs w:val="22"/>
        </w:rPr>
        <w:t xml:space="preserve">Secretariat </w:t>
      </w:r>
      <w:r w:rsidRPr="00D36EA9">
        <w:rPr>
          <w:rFonts w:ascii="Calibri" w:hAnsi="Calibri"/>
          <w:color w:val="000000"/>
          <w:sz w:val="22"/>
          <w:szCs w:val="22"/>
        </w:rPr>
        <w:t xml:space="preserve">briefing slides to Services </w:t>
      </w:r>
      <w:r>
        <w:rPr>
          <w:rFonts w:ascii="Calibri" w:hAnsi="Calibri"/>
          <w:color w:val="000000"/>
          <w:sz w:val="22"/>
          <w:szCs w:val="22"/>
        </w:rPr>
        <w:t>before meetings: COMPLETED</w:t>
      </w:r>
    </w:p>
    <w:p w:rsidR="00DE086F" w:rsidRPr="00D36EA9" w:rsidRDefault="00DE086F" w:rsidP="00DE086F">
      <w:pPr>
        <w:pStyle w:val="NormalWeb"/>
        <w:numPr>
          <w:ilvl w:val="0"/>
          <w:numId w:val="13"/>
        </w:numPr>
        <w:rPr>
          <w:rFonts w:ascii="Calibri" w:hAnsi="Calibri"/>
          <w:color w:val="000000"/>
          <w:sz w:val="22"/>
          <w:szCs w:val="22"/>
        </w:rPr>
      </w:pPr>
      <w:r w:rsidRPr="00D36EA9">
        <w:rPr>
          <w:rFonts w:ascii="Calibri" w:hAnsi="Calibri"/>
          <w:b/>
          <w:color w:val="000000"/>
          <w:sz w:val="22"/>
          <w:szCs w:val="22"/>
        </w:rPr>
        <w:t>Services</w:t>
      </w:r>
      <w:r w:rsidRPr="00D36EA9">
        <w:rPr>
          <w:rFonts w:ascii="Calibri" w:hAnsi="Calibri"/>
          <w:color w:val="000000"/>
          <w:sz w:val="22"/>
          <w:szCs w:val="22"/>
        </w:rPr>
        <w:t xml:space="preserve"> to research how they calculate and define the acid-test and current ratios. Will also report back how they treat cash set aside for long-term investments and will rec</w:t>
      </w:r>
      <w:r>
        <w:rPr>
          <w:rFonts w:ascii="Calibri" w:hAnsi="Calibri"/>
          <w:color w:val="000000"/>
          <w:sz w:val="22"/>
          <w:szCs w:val="22"/>
        </w:rPr>
        <w:t>ommend a number for each ratio: COMPLETED.</w:t>
      </w:r>
    </w:p>
    <w:p w:rsidR="00DE086F" w:rsidRPr="00D36EA9" w:rsidRDefault="00DE086F" w:rsidP="00DE086F">
      <w:pPr>
        <w:pStyle w:val="NormalWeb"/>
        <w:numPr>
          <w:ilvl w:val="0"/>
          <w:numId w:val="13"/>
        </w:numPr>
        <w:rPr>
          <w:rFonts w:ascii="Calibri" w:hAnsi="Calibri"/>
          <w:color w:val="000000"/>
          <w:sz w:val="22"/>
          <w:szCs w:val="22"/>
        </w:rPr>
      </w:pPr>
      <w:r w:rsidRPr="00D36EA9">
        <w:rPr>
          <w:rFonts w:ascii="Calibri" w:hAnsi="Calibri"/>
          <w:b/>
          <w:color w:val="000000"/>
          <w:sz w:val="22"/>
          <w:szCs w:val="22"/>
        </w:rPr>
        <w:t>Services</w:t>
      </w:r>
      <w:r w:rsidRPr="00D36EA9">
        <w:rPr>
          <w:rFonts w:ascii="Calibri" w:hAnsi="Calibri"/>
          <w:color w:val="000000"/>
          <w:sz w:val="22"/>
          <w:szCs w:val="22"/>
        </w:rPr>
        <w:t xml:space="preserve"> to look over useful life recommendations in graphs and respond with concurrence or recommendation of their own</w:t>
      </w:r>
      <w:r>
        <w:rPr>
          <w:rFonts w:ascii="Calibri" w:hAnsi="Calibri"/>
          <w:color w:val="000000"/>
          <w:sz w:val="22"/>
          <w:szCs w:val="22"/>
        </w:rPr>
        <w:t>: COMPLETED</w:t>
      </w:r>
      <w:r w:rsidRPr="00D36EA9">
        <w:rPr>
          <w:rFonts w:ascii="Calibri" w:hAnsi="Calibri"/>
          <w:color w:val="000000"/>
          <w:sz w:val="22"/>
          <w:szCs w:val="22"/>
        </w:rPr>
        <w:t>.</w:t>
      </w:r>
    </w:p>
    <w:p w:rsidR="00DE086F" w:rsidRPr="00D36EA9" w:rsidRDefault="00DE086F" w:rsidP="00DE086F">
      <w:pPr>
        <w:pStyle w:val="NormalWeb"/>
        <w:numPr>
          <w:ilvl w:val="0"/>
          <w:numId w:val="13"/>
        </w:numPr>
        <w:rPr>
          <w:rFonts w:ascii="Calibri" w:hAnsi="Calibri"/>
          <w:color w:val="000000"/>
          <w:sz w:val="22"/>
          <w:szCs w:val="22"/>
        </w:rPr>
      </w:pPr>
      <w:r w:rsidRPr="00D36EA9">
        <w:rPr>
          <w:rFonts w:ascii="Calibri" w:hAnsi="Calibri"/>
          <w:b/>
          <w:color w:val="000000"/>
          <w:sz w:val="22"/>
          <w:szCs w:val="22"/>
        </w:rPr>
        <w:t>Grant Thornton</w:t>
      </w:r>
      <w:r w:rsidRPr="00D36EA9">
        <w:rPr>
          <w:rFonts w:ascii="Calibri" w:hAnsi="Calibri"/>
          <w:color w:val="000000"/>
          <w:sz w:val="22"/>
          <w:szCs w:val="22"/>
        </w:rPr>
        <w:t xml:space="preserve"> to rewrite </w:t>
      </w:r>
      <w:r>
        <w:rPr>
          <w:rFonts w:ascii="Calibri" w:hAnsi="Calibri"/>
          <w:color w:val="000000"/>
          <w:sz w:val="22"/>
          <w:szCs w:val="22"/>
        </w:rPr>
        <w:t xml:space="preserve">allowance for doubtful accounts </w:t>
      </w:r>
      <w:r w:rsidRPr="00D36EA9">
        <w:rPr>
          <w:rFonts w:ascii="Calibri" w:hAnsi="Calibri"/>
          <w:color w:val="000000"/>
          <w:sz w:val="22"/>
          <w:szCs w:val="22"/>
        </w:rPr>
        <w:t>decision document to exclude wording about footnotes to the financial statements</w:t>
      </w:r>
      <w:r>
        <w:rPr>
          <w:rFonts w:ascii="Calibri" w:hAnsi="Calibri"/>
          <w:color w:val="000000"/>
          <w:sz w:val="22"/>
          <w:szCs w:val="22"/>
        </w:rPr>
        <w:t>: COMPLETED.</w:t>
      </w:r>
    </w:p>
    <w:p w:rsidR="005936B9" w:rsidRDefault="005936B9" w:rsidP="005F48AA">
      <w:pPr>
        <w:pStyle w:val="NormalWeb"/>
        <w:rPr>
          <w:rFonts w:ascii="Calibri" w:hAnsi="Calibri"/>
          <w:b/>
          <w:color w:val="FF0000"/>
          <w:sz w:val="22"/>
          <w:szCs w:val="22"/>
          <w:u w:val="single"/>
        </w:rPr>
      </w:pPr>
    </w:p>
    <w:p w:rsidR="005936B9" w:rsidRPr="00DE086F" w:rsidRDefault="00DE086F" w:rsidP="005936B9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Action </w:t>
      </w:r>
      <w:r w:rsidR="005936B9" w:rsidRPr="00DE086F">
        <w:rPr>
          <w:rFonts w:ascii="Calibri" w:hAnsi="Calibri"/>
          <w:b/>
          <w:sz w:val="22"/>
          <w:szCs w:val="22"/>
          <w:u w:val="single"/>
        </w:rPr>
        <w:t xml:space="preserve">Items Still Open </w:t>
      </w:r>
    </w:p>
    <w:p w:rsidR="005936B9" w:rsidRPr="00377DC2" w:rsidRDefault="00DE086F" w:rsidP="005936B9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None</w:t>
      </w:r>
    </w:p>
    <w:p w:rsidR="005936B9" w:rsidRDefault="005936B9" w:rsidP="005F48AA">
      <w:pPr>
        <w:pStyle w:val="NormalWeb"/>
        <w:rPr>
          <w:rFonts w:ascii="Calibri" w:hAnsi="Calibri"/>
          <w:b/>
          <w:color w:val="FF0000"/>
          <w:sz w:val="22"/>
          <w:szCs w:val="22"/>
          <w:u w:val="single"/>
        </w:rPr>
      </w:pPr>
    </w:p>
    <w:p w:rsidR="00E36C30" w:rsidRPr="00A5100B" w:rsidRDefault="00E36C30" w:rsidP="005F48AA">
      <w:pPr>
        <w:pStyle w:val="NormalWeb"/>
        <w:rPr>
          <w:rFonts w:ascii="Calibri" w:hAnsi="Calibri"/>
          <w:b/>
          <w:sz w:val="22"/>
          <w:szCs w:val="22"/>
          <w:highlight w:val="yellow"/>
          <w:u w:val="single"/>
        </w:rPr>
      </w:pPr>
      <w:r w:rsidRPr="00A5100B">
        <w:rPr>
          <w:rFonts w:ascii="Calibri" w:hAnsi="Calibri"/>
          <w:b/>
          <w:sz w:val="22"/>
          <w:szCs w:val="22"/>
          <w:highlight w:val="yellow"/>
          <w:u w:val="single"/>
        </w:rPr>
        <w:t>Action Items Summary</w:t>
      </w:r>
    </w:p>
    <w:p w:rsidR="00E36C30" w:rsidRPr="00A5100B" w:rsidRDefault="00E36C30" w:rsidP="005F48AA">
      <w:pPr>
        <w:pStyle w:val="NormalWeb"/>
        <w:rPr>
          <w:rFonts w:ascii="Calibri" w:hAnsi="Calibri"/>
          <w:b/>
          <w:sz w:val="22"/>
          <w:szCs w:val="22"/>
          <w:highlight w:val="yellow"/>
        </w:rPr>
      </w:pPr>
      <w:r w:rsidRPr="00A5100B">
        <w:rPr>
          <w:rFonts w:ascii="Calibri" w:hAnsi="Calibri"/>
          <w:b/>
          <w:sz w:val="22"/>
          <w:szCs w:val="22"/>
          <w:highlight w:val="yellow"/>
        </w:rPr>
        <w:t>Grant Thornton</w:t>
      </w:r>
    </w:p>
    <w:p w:rsidR="00E36C30" w:rsidRPr="00A5100B" w:rsidRDefault="00E36C30" w:rsidP="00377DC2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  <w:highlight w:val="yellow"/>
        </w:rPr>
      </w:pPr>
      <w:r w:rsidRPr="00A5100B">
        <w:rPr>
          <w:rFonts w:ascii="Calibri" w:hAnsi="Calibri"/>
          <w:color w:val="000000"/>
          <w:sz w:val="22"/>
          <w:szCs w:val="22"/>
          <w:highlight w:val="yellow"/>
        </w:rPr>
        <w:t xml:space="preserve">Grant Thornton to exclude prepaid expenses from the calculation of the acid-test ratio </w:t>
      </w:r>
    </w:p>
    <w:p w:rsidR="00E36C30" w:rsidRPr="00A5100B" w:rsidRDefault="00E36C30" w:rsidP="00377DC2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  <w:highlight w:val="yellow"/>
        </w:rPr>
      </w:pPr>
      <w:r w:rsidRPr="00A5100B">
        <w:rPr>
          <w:rFonts w:ascii="Calibri" w:hAnsi="Calibri"/>
          <w:color w:val="000000"/>
          <w:sz w:val="22"/>
          <w:szCs w:val="22"/>
          <w:highlight w:val="yellow"/>
        </w:rPr>
        <w:t>Grant Thornton to change useful life recommendation for computer hardware to 2-7 years; change land improvements to 10-25 years</w:t>
      </w:r>
    </w:p>
    <w:p w:rsidR="00377DC2" w:rsidRPr="00A5100B" w:rsidRDefault="00377DC2" w:rsidP="00377DC2">
      <w:pPr>
        <w:pStyle w:val="NormalWeb"/>
        <w:rPr>
          <w:rFonts w:ascii="Calibri" w:hAnsi="Calibri"/>
          <w:b/>
          <w:color w:val="000000"/>
          <w:sz w:val="22"/>
          <w:szCs w:val="22"/>
          <w:highlight w:val="yellow"/>
        </w:rPr>
      </w:pPr>
      <w:r w:rsidRPr="00A5100B">
        <w:rPr>
          <w:rFonts w:ascii="Calibri" w:hAnsi="Calibri"/>
          <w:b/>
          <w:color w:val="000000"/>
          <w:sz w:val="22"/>
          <w:szCs w:val="22"/>
          <w:highlight w:val="yellow"/>
        </w:rPr>
        <w:t>Services</w:t>
      </w:r>
    </w:p>
    <w:p w:rsidR="00E36C30" w:rsidRPr="00A5100B" w:rsidRDefault="00E36C30" w:rsidP="00377DC2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  <w:highlight w:val="yellow"/>
        </w:rPr>
      </w:pPr>
      <w:r w:rsidRPr="00A5100B">
        <w:rPr>
          <w:rFonts w:ascii="Calibri" w:hAnsi="Calibri"/>
          <w:color w:val="000000"/>
          <w:sz w:val="22"/>
          <w:szCs w:val="22"/>
          <w:highlight w:val="yellow"/>
        </w:rPr>
        <w:lastRenderedPageBreak/>
        <w:t>Services to send requests and rationale to MC&amp;FP if desire individual acid-test ratio standards for the different business lines</w:t>
      </w:r>
    </w:p>
    <w:p w:rsidR="00E36C30" w:rsidRPr="00A5100B" w:rsidRDefault="00E36C30" w:rsidP="00377DC2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  <w:highlight w:val="yellow"/>
        </w:rPr>
      </w:pPr>
      <w:r w:rsidRPr="00A5100B">
        <w:rPr>
          <w:rFonts w:ascii="Calibri" w:hAnsi="Calibri"/>
          <w:color w:val="000000"/>
          <w:sz w:val="22"/>
          <w:szCs w:val="22"/>
          <w:highlight w:val="yellow"/>
        </w:rPr>
        <w:t xml:space="preserve">Services to look into recommendation for computer hardware and software useful lives as well as land improvements </w:t>
      </w:r>
    </w:p>
    <w:p w:rsidR="00E36C30" w:rsidRPr="00A5100B" w:rsidRDefault="00E36C30" w:rsidP="00377DC2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  <w:highlight w:val="yellow"/>
        </w:rPr>
      </w:pPr>
      <w:r w:rsidRPr="00A5100B">
        <w:rPr>
          <w:rFonts w:ascii="Calibri" w:hAnsi="Calibri"/>
          <w:color w:val="000000"/>
          <w:sz w:val="22"/>
          <w:szCs w:val="22"/>
          <w:highlight w:val="yellow"/>
        </w:rPr>
        <w:t xml:space="preserve">Services to review useful lives recommendations in the decision document and report feedback </w:t>
      </w:r>
    </w:p>
    <w:p w:rsidR="00377DC2" w:rsidRPr="00A5100B" w:rsidRDefault="00377DC2" w:rsidP="00377DC2">
      <w:pPr>
        <w:pStyle w:val="NormalWeb"/>
        <w:rPr>
          <w:rFonts w:ascii="Calibri" w:hAnsi="Calibri"/>
          <w:sz w:val="22"/>
          <w:szCs w:val="22"/>
          <w:highlight w:val="yellow"/>
        </w:rPr>
      </w:pPr>
      <w:r w:rsidRPr="00A5100B">
        <w:rPr>
          <w:rFonts w:ascii="Calibri" w:hAnsi="Calibri"/>
          <w:b/>
          <w:sz w:val="22"/>
          <w:szCs w:val="22"/>
          <w:highlight w:val="yellow"/>
        </w:rPr>
        <w:t>MC&amp;FP</w:t>
      </w:r>
    </w:p>
    <w:p w:rsidR="00E36C30" w:rsidRPr="00A5100B" w:rsidRDefault="00E36C30" w:rsidP="00E36C30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  <w:highlight w:val="yellow"/>
        </w:rPr>
      </w:pPr>
      <w:r w:rsidRPr="00A5100B">
        <w:rPr>
          <w:rFonts w:ascii="Calibri" w:hAnsi="Calibri"/>
          <w:color w:val="000000"/>
          <w:sz w:val="22"/>
          <w:szCs w:val="22"/>
          <w:highlight w:val="yellow"/>
        </w:rPr>
        <w:t>MC&amp;FP will begin to draft an Accounting Standards Board charter that will incorporate the governance items discussed in this meeting.</w:t>
      </w:r>
    </w:p>
    <w:p w:rsidR="005F48AA" w:rsidRDefault="005F48AA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5936B9" w:rsidRDefault="005936B9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5F48AA" w:rsidRPr="005F48AA" w:rsidRDefault="005F48AA" w:rsidP="005F48AA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 w:rsidRPr="005F48AA">
        <w:rPr>
          <w:rFonts w:ascii="Calibri" w:hAnsi="Calibri"/>
          <w:b/>
          <w:color w:val="000000"/>
          <w:sz w:val="22"/>
          <w:szCs w:val="22"/>
          <w:u w:val="single"/>
        </w:rPr>
        <w:t>Welcome and Introductions – Mr. Mike Kelly, Director, MWR &amp; Resale Policy</w:t>
      </w:r>
    </w:p>
    <w:p w:rsidR="005F48AA" w:rsidRDefault="00705787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Thanked all working group members for their effort in this project</w:t>
      </w:r>
    </w:p>
    <w:p w:rsidR="00705787" w:rsidRDefault="00705787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Thanked those who </w:t>
      </w:r>
      <w:r w:rsidR="00EB6A1C">
        <w:rPr>
          <w:rFonts w:ascii="Calibri" w:hAnsi="Calibri"/>
          <w:color w:val="000000"/>
          <w:sz w:val="22"/>
          <w:szCs w:val="22"/>
        </w:rPr>
        <w:t>submitted</w:t>
      </w:r>
      <w:r>
        <w:rPr>
          <w:rFonts w:ascii="Calibri" w:hAnsi="Calibri"/>
          <w:color w:val="000000"/>
          <w:sz w:val="22"/>
          <w:szCs w:val="22"/>
        </w:rPr>
        <w:t xml:space="preserve"> feedback on NAFSGL package to OSD</w:t>
      </w:r>
    </w:p>
    <w:p w:rsidR="00705787" w:rsidRDefault="00705787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Reminded those who did not submit feedback to do so</w:t>
      </w:r>
    </w:p>
    <w:p w:rsidR="005F48AA" w:rsidRDefault="005F48AA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5F48AA" w:rsidRDefault="005F48AA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5F48AA" w:rsidRPr="005F48AA" w:rsidRDefault="005F48AA" w:rsidP="005F48AA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OSD Update</w:t>
      </w:r>
      <w:r w:rsidRPr="005F48AA">
        <w:rPr>
          <w:rFonts w:ascii="Calibri" w:hAnsi="Calibri"/>
          <w:b/>
          <w:color w:val="000000"/>
          <w:sz w:val="22"/>
          <w:szCs w:val="22"/>
          <w:u w:val="single"/>
        </w:rPr>
        <w:t xml:space="preserve"> – Mr.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Justin Hall</w:t>
      </w:r>
      <w:r w:rsidRPr="005F48AA">
        <w:rPr>
          <w:rFonts w:ascii="Calibri" w:hAnsi="Calibri"/>
          <w:b/>
          <w:color w:val="000000"/>
          <w:sz w:val="22"/>
          <w:szCs w:val="22"/>
          <w:u w:val="single"/>
        </w:rPr>
        <w:t xml:space="preserve">,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Assistant </w:t>
      </w:r>
      <w:r w:rsidRPr="005F48AA">
        <w:rPr>
          <w:rFonts w:ascii="Calibri" w:hAnsi="Calibri"/>
          <w:b/>
          <w:color w:val="000000"/>
          <w:sz w:val="22"/>
          <w:szCs w:val="22"/>
          <w:u w:val="single"/>
        </w:rPr>
        <w:t>Director, MWR &amp; Resale Policy</w:t>
      </w:r>
    </w:p>
    <w:p w:rsidR="005F48AA" w:rsidRDefault="00705787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MC&amp;FP met with Service Secretariats to brief t</w:t>
      </w:r>
      <w:r w:rsidR="00EB6A1C">
        <w:rPr>
          <w:rFonts w:ascii="Calibri" w:hAnsi="Calibri"/>
          <w:color w:val="000000"/>
          <w:sz w:val="22"/>
          <w:szCs w:val="22"/>
        </w:rPr>
        <w:t>hem on the NAFSGL package and</w:t>
      </w:r>
      <w:r>
        <w:rPr>
          <w:rFonts w:ascii="Calibri" w:hAnsi="Calibri"/>
          <w:color w:val="000000"/>
          <w:sz w:val="22"/>
          <w:szCs w:val="22"/>
        </w:rPr>
        <w:t xml:space="preserve"> to brief them on the broader project tasks</w:t>
      </w:r>
    </w:p>
    <w:p w:rsidR="00705787" w:rsidRDefault="00705787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Draft changes to the DoDI 1015.15 will be sent out to working group members in the upcoming weeks in order to receive informal feedback </w:t>
      </w:r>
    </w:p>
    <w:p w:rsidR="00705787" w:rsidRDefault="00705787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revised </w:t>
      </w:r>
      <w:r w:rsidR="00EB6A1C">
        <w:rPr>
          <w:rFonts w:ascii="Calibri" w:hAnsi="Calibri"/>
          <w:color w:val="000000"/>
          <w:sz w:val="22"/>
          <w:szCs w:val="22"/>
        </w:rPr>
        <w:t>DoDI 1015.15 will include policies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B6A1C">
        <w:rPr>
          <w:rFonts w:ascii="Calibri" w:hAnsi="Calibri"/>
          <w:color w:val="000000"/>
          <w:sz w:val="22"/>
          <w:szCs w:val="22"/>
        </w:rPr>
        <w:t>written</w:t>
      </w:r>
      <w:r>
        <w:rPr>
          <w:rFonts w:ascii="Calibri" w:hAnsi="Calibri"/>
          <w:color w:val="000000"/>
          <w:sz w:val="22"/>
          <w:szCs w:val="22"/>
        </w:rPr>
        <w:t xml:space="preserve"> since</w:t>
      </w:r>
      <w:r w:rsidR="00EB6A1C">
        <w:rPr>
          <w:rFonts w:ascii="Calibri" w:hAnsi="Calibri"/>
          <w:color w:val="000000"/>
          <w:sz w:val="22"/>
          <w:szCs w:val="22"/>
        </w:rPr>
        <w:t xml:space="preserve"> the</w:t>
      </w:r>
      <w:r>
        <w:rPr>
          <w:rFonts w:ascii="Calibri" w:hAnsi="Calibri"/>
          <w:color w:val="000000"/>
          <w:sz w:val="22"/>
          <w:szCs w:val="22"/>
        </w:rPr>
        <w:t xml:space="preserve"> last version</w:t>
      </w:r>
      <w:r w:rsidR="00EB6A1C">
        <w:rPr>
          <w:rFonts w:ascii="Calibri" w:hAnsi="Calibri"/>
          <w:color w:val="000000"/>
          <w:sz w:val="22"/>
          <w:szCs w:val="22"/>
        </w:rPr>
        <w:t xml:space="preserve"> was published</w:t>
      </w:r>
      <w:r>
        <w:rPr>
          <w:rFonts w:ascii="Calibri" w:hAnsi="Calibri"/>
          <w:color w:val="000000"/>
          <w:sz w:val="22"/>
          <w:szCs w:val="22"/>
        </w:rPr>
        <w:t xml:space="preserve"> and will include relevant recommendations from the NAF accounting working group’s decision documents</w:t>
      </w:r>
    </w:p>
    <w:p w:rsidR="00705787" w:rsidRDefault="00705787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DE086F" w:rsidRDefault="00DE086F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5F48AA" w:rsidRPr="005F48AA" w:rsidRDefault="005F48AA" w:rsidP="005F48AA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Initiative Status Update </w:t>
      </w:r>
      <w:r w:rsidRPr="005F48AA">
        <w:rPr>
          <w:rFonts w:ascii="Calibri" w:hAnsi="Calibri"/>
          <w:b/>
          <w:color w:val="000000"/>
          <w:sz w:val="22"/>
          <w:szCs w:val="22"/>
          <w:u w:val="single"/>
        </w:rPr>
        <w:t xml:space="preserve">– Mr.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Jeremy Blain, Grant Thornton</w:t>
      </w:r>
    </w:p>
    <w:p w:rsidR="005F48AA" w:rsidRDefault="00CE0D68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One of the next steps is to work with Services to build the reporting data repository</w:t>
      </w:r>
    </w:p>
    <w:p w:rsidR="00CE0D68" w:rsidRDefault="00CE0D68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Goal of repository is to make reporting more efficient and more accurate</w:t>
      </w:r>
    </w:p>
    <w:p w:rsidR="00CE0D68" w:rsidRDefault="00CE0D68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Another next step is to assist Services with change management and communication of new NAFSGL products  </w:t>
      </w:r>
    </w:p>
    <w:p w:rsidR="005F48AA" w:rsidRDefault="005F48AA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5F48AA" w:rsidRDefault="005F48AA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5F48AA" w:rsidRPr="005F48AA" w:rsidRDefault="005F48AA" w:rsidP="005F48AA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Accounting Policy Standardization Update </w:t>
      </w:r>
      <w:r w:rsidRPr="005F48AA">
        <w:rPr>
          <w:rFonts w:ascii="Calibri" w:hAnsi="Calibri"/>
          <w:b/>
          <w:color w:val="000000"/>
          <w:sz w:val="22"/>
          <w:szCs w:val="22"/>
          <w:u w:val="single"/>
        </w:rPr>
        <w:t xml:space="preserve">– Mr.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Jeremy Blain / Mr. Mark Douek, Grant Thornton</w:t>
      </w:r>
    </w:p>
    <w:p w:rsidR="00833BBB" w:rsidRDefault="00833BBB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Policy will be kept in the </w:t>
      </w:r>
      <w:proofErr w:type="spellStart"/>
      <w:r>
        <w:rPr>
          <w:rFonts w:ascii="Calibri" w:hAnsi="Calibri"/>
          <w:color w:val="000000"/>
          <w:sz w:val="22"/>
          <w:szCs w:val="22"/>
        </w:rPr>
        <w:t>DoDI’s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accounting pieces will likely be moved to the FMR</w:t>
      </w:r>
    </w:p>
    <w:p w:rsidR="00833BBB" w:rsidRDefault="00833BBB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next revision of the DoDI 1015.15 and the FMR vol. 13 could likely have more Exchanges accounting policy </w:t>
      </w:r>
    </w:p>
    <w:p w:rsidR="005F48AA" w:rsidRDefault="005F48AA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CE0D68">
        <w:rPr>
          <w:rFonts w:ascii="Calibri" w:hAnsi="Calibri"/>
          <w:color w:val="000000"/>
          <w:sz w:val="22"/>
          <w:szCs w:val="22"/>
        </w:rPr>
        <w:t>Re-write of the Allowance for Doubtful Accounts Decision Document</w:t>
      </w:r>
    </w:p>
    <w:p w:rsidR="00B44D1C" w:rsidRPr="00CE0D68" w:rsidRDefault="00B44D1C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Working group agreed to close out discussion of this topic and move forward with the deci</w:t>
      </w:r>
      <w:r w:rsidR="00EB6A1C">
        <w:rPr>
          <w:rFonts w:ascii="Calibri" w:hAnsi="Calibri"/>
          <w:color w:val="000000"/>
          <w:sz w:val="22"/>
          <w:szCs w:val="22"/>
        </w:rPr>
        <w:t>sion document’s recommendation</w:t>
      </w:r>
    </w:p>
    <w:p w:rsidR="005F48AA" w:rsidRDefault="005F48AA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CE0D68">
        <w:rPr>
          <w:rFonts w:ascii="Calibri" w:hAnsi="Calibri"/>
          <w:color w:val="000000"/>
          <w:sz w:val="22"/>
          <w:szCs w:val="22"/>
        </w:rPr>
        <w:t>Acid-test Decision Document</w:t>
      </w:r>
    </w:p>
    <w:p w:rsidR="00B44D1C" w:rsidRDefault="00B44D1C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Decision was to not alter the accepted ratio definition nor to increase the standard from 1:1</w:t>
      </w:r>
    </w:p>
    <w:p w:rsidR="00B44D1C" w:rsidRDefault="00B44D1C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It is important to have the ratio defined as it is commonly understood</w:t>
      </w:r>
    </w:p>
    <w:p w:rsidR="00B44D1C" w:rsidRDefault="00B44D1C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Even though the Services have large cash balances set aside for investments like capital projects</w:t>
      </w:r>
      <w:r w:rsidR="00EB6A1C">
        <w:rPr>
          <w:rFonts w:ascii="Calibri" w:hAnsi="Calibri"/>
          <w:color w:val="000000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 xml:space="preserve"> the Services also have large worker-related current liabilities like annual leave. </w:t>
      </w:r>
      <w:r>
        <w:rPr>
          <w:rFonts w:ascii="Calibri" w:hAnsi="Calibri"/>
          <w:color w:val="000000"/>
          <w:sz w:val="22"/>
          <w:szCs w:val="22"/>
        </w:rPr>
        <w:lastRenderedPageBreak/>
        <w:t>These assets and liabilities should, to a certain extent, offset each other and ensure that the ratio is an accurate measure of liquidity.</w:t>
      </w:r>
    </w:p>
    <w:p w:rsidR="003A71A2" w:rsidRDefault="003A71A2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hope is that</w:t>
      </w:r>
      <w:r w:rsidR="00B44D1C">
        <w:rPr>
          <w:rFonts w:ascii="Calibri" w:hAnsi="Calibri"/>
          <w:color w:val="000000"/>
          <w:sz w:val="22"/>
          <w:szCs w:val="22"/>
        </w:rPr>
        <w:t xml:space="preserve"> the acid-test ratio </w:t>
      </w:r>
      <w:r w:rsidR="00EB6A1C">
        <w:rPr>
          <w:rFonts w:ascii="Calibri" w:hAnsi="Calibri"/>
          <w:color w:val="000000"/>
          <w:sz w:val="22"/>
          <w:szCs w:val="22"/>
        </w:rPr>
        <w:t>and</w:t>
      </w:r>
      <w:r w:rsidR="00B44D1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 listing of what each Services’ cash balances are set aside for will give an accurate picture of the Services’ cash situation</w:t>
      </w:r>
    </w:p>
    <w:p w:rsidR="00B44D1C" w:rsidRDefault="003A71A2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3A71A2">
        <w:rPr>
          <w:rFonts w:ascii="Calibri" w:hAnsi="Calibri"/>
          <w:b/>
          <w:color w:val="FF0000"/>
          <w:sz w:val="22"/>
          <w:szCs w:val="22"/>
        </w:rPr>
        <w:t>Action Item:</w:t>
      </w:r>
      <w:r w:rsidRPr="003A71A2">
        <w:rPr>
          <w:rFonts w:ascii="Calibri" w:hAnsi="Calibri"/>
          <w:color w:val="FF0000"/>
          <w:sz w:val="22"/>
          <w:szCs w:val="22"/>
        </w:rPr>
        <w:t xml:space="preserve">  </w:t>
      </w:r>
      <w:r>
        <w:rPr>
          <w:rFonts w:ascii="Calibri" w:hAnsi="Calibri"/>
          <w:color w:val="000000"/>
          <w:sz w:val="22"/>
          <w:szCs w:val="22"/>
        </w:rPr>
        <w:t xml:space="preserve">Grant Thornton to exclude prepaid expenses from the calculation of the acid-test ratio </w:t>
      </w:r>
    </w:p>
    <w:p w:rsidR="003A71A2" w:rsidRDefault="00A7707E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MC&amp;FP is open to establishing different acid-test ratio standards for the different major business lines. For example, the exchange standard could be different from the lodging standard</w:t>
      </w:r>
    </w:p>
    <w:p w:rsidR="002E27AE" w:rsidRPr="00865E6E" w:rsidRDefault="00A7707E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A7707E">
        <w:rPr>
          <w:rFonts w:ascii="Calibri" w:hAnsi="Calibri"/>
          <w:b/>
          <w:color w:val="FF0000"/>
          <w:sz w:val="22"/>
          <w:szCs w:val="22"/>
        </w:rPr>
        <w:t>Action Item:</w:t>
      </w:r>
      <w:r>
        <w:rPr>
          <w:rFonts w:ascii="Calibri" w:hAnsi="Calibri"/>
          <w:color w:val="000000"/>
          <w:sz w:val="22"/>
          <w:szCs w:val="22"/>
        </w:rPr>
        <w:t xml:space="preserve"> Services to send requests and rationale</w:t>
      </w:r>
      <w:r w:rsidR="002E27AE">
        <w:rPr>
          <w:rFonts w:ascii="Calibri" w:hAnsi="Calibri"/>
          <w:color w:val="000000"/>
          <w:sz w:val="22"/>
          <w:szCs w:val="22"/>
        </w:rPr>
        <w:t xml:space="preserve"> to MC&amp;FP if desire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2E27AE">
        <w:rPr>
          <w:rFonts w:ascii="Calibri" w:hAnsi="Calibri"/>
          <w:color w:val="000000"/>
          <w:sz w:val="22"/>
          <w:szCs w:val="22"/>
        </w:rPr>
        <w:t>individual</w:t>
      </w:r>
      <w:r>
        <w:rPr>
          <w:rFonts w:ascii="Calibri" w:hAnsi="Calibri"/>
          <w:color w:val="000000"/>
          <w:sz w:val="22"/>
          <w:szCs w:val="22"/>
        </w:rPr>
        <w:t xml:space="preserve"> acid-test ratio standard</w:t>
      </w:r>
      <w:r w:rsidR="00EB6A1C">
        <w:rPr>
          <w:rFonts w:ascii="Calibri" w:hAnsi="Calibri"/>
          <w:color w:val="000000"/>
          <w:sz w:val="22"/>
          <w:szCs w:val="22"/>
        </w:rPr>
        <w:t>s</w:t>
      </w:r>
      <w:r>
        <w:rPr>
          <w:rFonts w:ascii="Calibri" w:hAnsi="Calibri"/>
          <w:color w:val="000000"/>
          <w:sz w:val="22"/>
          <w:szCs w:val="22"/>
        </w:rPr>
        <w:t xml:space="preserve"> for </w:t>
      </w:r>
      <w:r w:rsidR="002E27AE">
        <w:rPr>
          <w:rFonts w:ascii="Calibri" w:hAnsi="Calibri"/>
          <w:color w:val="000000"/>
          <w:sz w:val="22"/>
          <w:szCs w:val="22"/>
        </w:rPr>
        <w:t>the different</w:t>
      </w:r>
      <w:r>
        <w:rPr>
          <w:rFonts w:ascii="Calibri" w:hAnsi="Calibri"/>
          <w:color w:val="000000"/>
          <w:sz w:val="22"/>
          <w:szCs w:val="22"/>
        </w:rPr>
        <w:t xml:space="preserve"> business lines</w:t>
      </w:r>
    </w:p>
    <w:p w:rsidR="005F48AA" w:rsidRDefault="005F48AA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CE0D68">
        <w:rPr>
          <w:rFonts w:ascii="Calibri" w:hAnsi="Calibri"/>
          <w:color w:val="000000"/>
          <w:sz w:val="22"/>
          <w:szCs w:val="22"/>
        </w:rPr>
        <w:t>Asset Useful Life Expectancy Decision Document</w:t>
      </w:r>
    </w:p>
    <w:p w:rsidR="00DC0DA5" w:rsidRPr="00DC0DA5" w:rsidRDefault="00DC0DA5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DC0DA5">
        <w:rPr>
          <w:rFonts w:ascii="Calibri" w:hAnsi="Calibri"/>
          <w:b/>
          <w:color w:val="FF0000"/>
          <w:sz w:val="22"/>
          <w:szCs w:val="22"/>
        </w:rPr>
        <w:t>Action Item:</w:t>
      </w:r>
      <w:r>
        <w:rPr>
          <w:rFonts w:ascii="Calibri" w:hAnsi="Calibri"/>
          <w:color w:val="000000"/>
          <w:sz w:val="22"/>
          <w:szCs w:val="22"/>
        </w:rPr>
        <w:t xml:space="preserve"> Grant Thornton to change useful life recommendation for computer hardware to 2-7 years; change land improvements to 10-25 years</w:t>
      </w:r>
    </w:p>
    <w:p w:rsidR="00865E6E" w:rsidRDefault="00865E6E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865E6E">
        <w:rPr>
          <w:rFonts w:ascii="Calibri" w:hAnsi="Calibri"/>
          <w:b/>
          <w:color w:val="FF0000"/>
          <w:sz w:val="22"/>
          <w:szCs w:val="22"/>
        </w:rPr>
        <w:t>Action Item:</w:t>
      </w:r>
      <w:r>
        <w:rPr>
          <w:rFonts w:ascii="Calibri" w:hAnsi="Calibri"/>
          <w:color w:val="000000"/>
          <w:sz w:val="22"/>
          <w:szCs w:val="22"/>
        </w:rPr>
        <w:t xml:space="preserve"> Services to look into recommendation for computer hardware and software useful lives as well as land i</w:t>
      </w:r>
      <w:r w:rsidR="00DC0DA5">
        <w:rPr>
          <w:rFonts w:ascii="Calibri" w:hAnsi="Calibri"/>
          <w:color w:val="000000"/>
          <w:sz w:val="22"/>
          <w:szCs w:val="22"/>
        </w:rPr>
        <w:t>mprovements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865E6E" w:rsidRPr="00865E6E" w:rsidRDefault="00865E6E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>Action Item:</w:t>
      </w:r>
      <w:r>
        <w:rPr>
          <w:rFonts w:ascii="Calibri" w:hAnsi="Calibri"/>
          <w:color w:val="000000"/>
          <w:sz w:val="22"/>
          <w:szCs w:val="22"/>
        </w:rPr>
        <w:t xml:space="preserve"> Services to </w:t>
      </w:r>
      <w:r w:rsidR="00B6596A">
        <w:rPr>
          <w:rFonts w:ascii="Calibri" w:hAnsi="Calibri"/>
          <w:color w:val="000000"/>
          <w:sz w:val="22"/>
          <w:szCs w:val="22"/>
        </w:rPr>
        <w:t>review useful lives recommendations</w:t>
      </w:r>
      <w:r w:rsidR="00DC0DA5">
        <w:rPr>
          <w:rFonts w:ascii="Calibri" w:hAnsi="Calibri"/>
          <w:color w:val="000000"/>
          <w:sz w:val="22"/>
          <w:szCs w:val="22"/>
        </w:rPr>
        <w:t xml:space="preserve"> in the decision document and </w:t>
      </w:r>
      <w:r>
        <w:rPr>
          <w:rFonts w:ascii="Calibri" w:hAnsi="Calibri"/>
          <w:color w:val="000000"/>
          <w:sz w:val="22"/>
          <w:szCs w:val="22"/>
        </w:rPr>
        <w:t>report</w:t>
      </w:r>
      <w:r w:rsidR="00DC0DA5">
        <w:rPr>
          <w:rFonts w:ascii="Calibri" w:hAnsi="Calibri"/>
          <w:color w:val="000000"/>
          <w:sz w:val="22"/>
          <w:szCs w:val="22"/>
        </w:rPr>
        <w:t xml:space="preserve"> feedback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5F48AA" w:rsidRDefault="005F48AA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5F48AA">
        <w:rPr>
          <w:rFonts w:ascii="Calibri" w:hAnsi="Calibri"/>
          <w:color w:val="000000"/>
          <w:sz w:val="22"/>
          <w:szCs w:val="22"/>
        </w:rPr>
        <w:t xml:space="preserve">Allocation of Shared </w:t>
      </w:r>
      <w:r w:rsidRPr="00CE0D68">
        <w:rPr>
          <w:rFonts w:ascii="Calibri" w:hAnsi="Calibri"/>
          <w:color w:val="000000"/>
          <w:sz w:val="22"/>
          <w:szCs w:val="22"/>
        </w:rPr>
        <w:t>Services</w:t>
      </w:r>
      <w:r w:rsidRPr="005F48AA">
        <w:rPr>
          <w:rFonts w:ascii="Calibri" w:hAnsi="Calibri"/>
          <w:color w:val="000000"/>
          <w:sz w:val="22"/>
          <w:szCs w:val="22"/>
        </w:rPr>
        <w:t xml:space="preserve"> discussion</w:t>
      </w:r>
    </w:p>
    <w:p w:rsidR="004C613D" w:rsidRDefault="004C613D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Navy allocates overhead accounting costs between different funds based on the number of transactions used by each fund</w:t>
      </w:r>
      <w:r w:rsidR="002631DA">
        <w:rPr>
          <w:rFonts w:ascii="Calibri" w:hAnsi="Calibri"/>
          <w:color w:val="000000"/>
          <w:sz w:val="22"/>
          <w:szCs w:val="22"/>
        </w:rPr>
        <w:t>. Allocates to programs based on net NAF expense at the program level.</w:t>
      </w:r>
    </w:p>
    <w:p w:rsidR="00DC0DA5" w:rsidRDefault="004C613D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Marine Corps only allocates </w:t>
      </w:r>
      <w:r w:rsidR="002631DA">
        <w:rPr>
          <w:rFonts w:ascii="Calibri" w:hAnsi="Calibri"/>
          <w:color w:val="000000"/>
          <w:sz w:val="22"/>
          <w:szCs w:val="22"/>
        </w:rPr>
        <w:t>overhead for reporting purposes. Allocates based on number of full-time equivalent employees supporting MWR or the Exchanges.</w:t>
      </w:r>
    </w:p>
    <w:p w:rsidR="002631DA" w:rsidRDefault="002631DA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Army does no</w:t>
      </w:r>
      <w:r w:rsidR="00B6596A">
        <w:rPr>
          <w:rFonts w:ascii="Calibri" w:hAnsi="Calibri"/>
          <w:color w:val="000000"/>
          <w:sz w:val="22"/>
          <w:szCs w:val="22"/>
        </w:rPr>
        <w:t>t</w:t>
      </w:r>
      <w:r>
        <w:rPr>
          <w:rFonts w:ascii="Calibri" w:hAnsi="Calibri"/>
          <w:color w:val="000000"/>
          <w:sz w:val="22"/>
          <w:szCs w:val="22"/>
        </w:rPr>
        <w:t xml:space="preserve"> allocate overhead costs at the headquarters level</w:t>
      </w:r>
    </w:p>
    <w:p w:rsidR="002631DA" w:rsidRDefault="002631DA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Air Force allocates t</w:t>
      </w:r>
      <w:r w:rsidR="00B6596A">
        <w:rPr>
          <w:rFonts w:ascii="Calibri" w:hAnsi="Calibri"/>
          <w:color w:val="000000"/>
          <w:sz w:val="22"/>
          <w:szCs w:val="22"/>
        </w:rPr>
        <w:t>o other NAFI’s that are serviced</w:t>
      </w:r>
      <w:r>
        <w:rPr>
          <w:rFonts w:ascii="Calibri" w:hAnsi="Calibri"/>
          <w:color w:val="000000"/>
          <w:sz w:val="22"/>
          <w:szCs w:val="22"/>
        </w:rPr>
        <w:t xml:space="preserve"> on a </w:t>
      </w:r>
      <w:r w:rsidR="00B6596A">
        <w:rPr>
          <w:rFonts w:ascii="Calibri" w:hAnsi="Calibri"/>
          <w:color w:val="000000"/>
          <w:sz w:val="22"/>
          <w:szCs w:val="22"/>
        </w:rPr>
        <w:t>specific installation. Allocates</w:t>
      </w:r>
      <w:r>
        <w:rPr>
          <w:rFonts w:ascii="Calibri" w:hAnsi="Calibri"/>
          <w:color w:val="000000"/>
          <w:sz w:val="22"/>
          <w:szCs w:val="22"/>
        </w:rPr>
        <w:t xml:space="preserve"> at base and NAFI level. For accounting it allocates based on number of transactions; for HR services it allocates based on number of employees.</w:t>
      </w:r>
    </w:p>
    <w:p w:rsidR="003B3CE5" w:rsidRDefault="003B3CE5" w:rsidP="003B3CE5"/>
    <w:p w:rsidR="003B3CE5" w:rsidRDefault="003B3CE5" w:rsidP="003B3CE5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5F48AA" w:rsidRPr="005F48AA" w:rsidRDefault="005F48AA" w:rsidP="005F48AA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Draft Governance Structure and Matrix </w:t>
      </w:r>
      <w:r w:rsidRPr="005F48AA">
        <w:rPr>
          <w:rFonts w:ascii="Calibri" w:hAnsi="Calibri"/>
          <w:b/>
          <w:color w:val="000000"/>
          <w:sz w:val="22"/>
          <w:szCs w:val="22"/>
          <w:u w:val="single"/>
        </w:rPr>
        <w:t xml:space="preserve">– Mr.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Jeremy Blain, Grant Thornton</w:t>
      </w:r>
    </w:p>
    <w:p w:rsidR="005F48AA" w:rsidRDefault="00F414B0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Any changes to NAF accounting will fall under one of four governance levels</w:t>
      </w:r>
    </w:p>
    <w:p w:rsidR="00F414B0" w:rsidRDefault="00F414B0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coordination process for effecting the change will differ depending on which level the change falls under</w:t>
      </w:r>
    </w:p>
    <w:p w:rsidR="00F414B0" w:rsidRDefault="00F414B0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goal is to balance coordination efforts with what should remain in</w:t>
      </w:r>
      <w:r w:rsidR="00E36C30">
        <w:rPr>
          <w:rFonts w:ascii="Calibri" w:hAnsi="Calibri"/>
          <w:color w:val="000000"/>
          <w:sz w:val="22"/>
          <w:szCs w:val="22"/>
        </w:rPr>
        <w:t xml:space="preserve"> the</w:t>
      </w:r>
      <w:r>
        <w:rPr>
          <w:rFonts w:ascii="Calibri" w:hAnsi="Calibri"/>
          <w:color w:val="000000"/>
          <w:sz w:val="22"/>
          <w:szCs w:val="22"/>
        </w:rPr>
        <w:t xml:space="preserve"> full control of the Services</w:t>
      </w:r>
    </w:p>
    <w:p w:rsidR="00F414B0" w:rsidRDefault="00F414B0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This framework, when finalized, will be coordinated through the Secretariat level for approval</w:t>
      </w:r>
    </w:p>
    <w:p w:rsidR="00F414B0" w:rsidRDefault="00F414B0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When accounting issues need to be resolved by the Accounting Standards Board in a short time-frame, email coordination could take the place of meetings</w:t>
      </w:r>
    </w:p>
    <w:p w:rsidR="00F414B0" w:rsidRDefault="00F414B0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Level 1 – Policy</w:t>
      </w:r>
    </w:p>
    <w:p w:rsidR="00F414B0" w:rsidRDefault="00F414B0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All working group members agreed to the proposed structure</w:t>
      </w:r>
      <w:r w:rsidR="00B236B4">
        <w:rPr>
          <w:rFonts w:ascii="Calibri" w:hAnsi="Calibri"/>
          <w:color w:val="000000"/>
          <w:sz w:val="22"/>
          <w:szCs w:val="22"/>
        </w:rPr>
        <w:t xml:space="preserve"> of this level</w:t>
      </w:r>
    </w:p>
    <w:p w:rsidR="00F414B0" w:rsidRDefault="00F414B0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Level 2 – Compliance Documents Hosted on NAF Website</w:t>
      </w:r>
    </w:p>
    <w:p w:rsidR="00F414B0" w:rsidRDefault="00B236B4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Goal of this level is to have a shorter coordination process for items in this level than the current DoDI or FMR coordination process</w:t>
      </w:r>
    </w:p>
    <w:p w:rsidR="00B236B4" w:rsidRDefault="00B236B4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All working group members agreed to the proposed structure of this level</w:t>
      </w:r>
    </w:p>
    <w:p w:rsidR="00B236B4" w:rsidRDefault="00B236B4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Level 3 – Mid-level Updates (to be renamed Operation Level Updates)</w:t>
      </w:r>
    </w:p>
    <w:p w:rsidR="00B236B4" w:rsidRDefault="00B236B4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Agreed that changes in this level do not need to be coordinated through the Secretariats</w:t>
      </w:r>
    </w:p>
    <w:p w:rsidR="00B236B4" w:rsidRDefault="00B236B4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All working group members agreed to the proposed structure of this level</w:t>
      </w:r>
    </w:p>
    <w:p w:rsidR="00B236B4" w:rsidRDefault="00B236B4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Level 4 –</w:t>
      </w:r>
      <w:r w:rsidR="003E45A9">
        <w:rPr>
          <w:rFonts w:ascii="Calibri" w:hAnsi="Calibri"/>
          <w:color w:val="000000"/>
          <w:sz w:val="22"/>
          <w:szCs w:val="22"/>
        </w:rPr>
        <w:t xml:space="preserve"> Administrative Updates</w:t>
      </w:r>
    </w:p>
    <w:p w:rsidR="003E45A9" w:rsidRDefault="003E45A9" w:rsidP="00285CEC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All working group members agreed to the proposed structure of this level</w:t>
      </w:r>
    </w:p>
    <w:p w:rsidR="003E45A9" w:rsidRPr="003E45A9" w:rsidRDefault="003E45A9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3E45A9">
        <w:rPr>
          <w:rFonts w:ascii="Calibri" w:hAnsi="Calibri"/>
          <w:b/>
          <w:color w:val="FF0000"/>
          <w:sz w:val="22"/>
          <w:szCs w:val="22"/>
        </w:rPr>
        <w:t>Action Item:</w:t>
      </w:r>
      <w:r w:rsidRPr="003E45A9"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MC&amp;FP will begin to draft </w:t>
      </w:r>
      <w:r w:rsidR="00E36C30">
        <w:rPr>
          <w:rFonts w:ascii="Calibri" w:hAnsi="Calibri"/>
          <w:color w:val="000000"/>
          <w:sz w:val="22"/>
          <w:szCs w:val="22"/>
        </w:rPr>
        <w:t xml:space="preserve">an </w:t>
      </w:r>
      <w:r>
        <w:rPr>
          <w:rFonts w:ascii="Calibri" w:hAnsi="Calibri"/>
          <w:color w:val="000000"/>
          <w:sz w:val="22"/>
          <w:szCs w:val="22"/>
        </w:rPr>
        <w:t>Accounting Standards Board charter that will incorporate the governance items discussed in this meeting.</w:t>
      </w:r>
    </w:p>
    <w:p w:rsidR="00B236B4" w:rsidRDefault="00B236B4" w:rsidP="00B236B4">
      <w:pPr>
        <w:pStyle w:val="NormalWeb"/>
        <w:ind w:left="1080"/>
        <w:rPr>
          <w:rFonts w:ascii="Calibri" w:hAnsi="Calibri"/>
          <w:color w:val="000000"/>
          <w:sz w:val="22"/>
          <w:szCs w:val="22"/>
        </w:rPr>
      </w:pPr>
    </w:p>
    <w:p w:rsidR="005F48AA" w:rsidRDefault="005F48AA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5F48AA" w:rsidRPr="005F48AA" w:rsidRDefault="005F48AA" w:rsidP="005F48AA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Wrap up</w:t>
      </w:r>
      <w:r w:rsidRPr="005F48AA">
        <w:rPr>
          <w:rFonts w:ascii="Calibri" w:hAnsi="Calibri"/>
          <w:b/>
          <w:color w:val="000000"/>
          <w:sz w:val="22"/>
          <w:szCs w:val="22"/>
          <w:u w:val="single"/>
        </w:rPr>
        <w:t xml:space="preserve"> – Mr.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Justin Hall</w:t>
      </w:r>
      <w:r w:rsidRPr="005F48AA">
        <w:rPr>
          <w:rFonts w:ascii="Calibri" w:hAnsi="Calibri"/>
          <w:b/>
          <w:color w:val="000000"/>
          <w:sz w:val="22"/>
          <w:szCs w:val="22"/>
          <w:u w:val="single"/>
        </w:rPr>
        <w:t xml:space="preserve">,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Assistant </w:t>
      </w:r>
      <w:r w:rsidRPr="005F48AA">
        <w:rPr>
          <w:rFonts w:ascii="Calibri" w:hAnsi="Calibri"/>
          <w:b/>
          <w:color w:val="000000"/>
          <w:sz w:val="22"/>
          <w:szCs w:val="22"/>
          <w:u w:val="single"/>
        </w:rPr>
        <w:t>Director, MWR &amp; Resale Policy</w:t>
      </w:r>
    </w:p>
    <w:p w:rsidR="00705787" w:rsidRDefault="00705787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There will not be a May working group session</w:t>
      </w:r>
    </w:p>
    <w:p w:rsidR="00705787" w:rsidRDefault="00705787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Next working group session is scheduled for June 18</w:t>
      </w:r>
      <w:r w:rsidRPr="00705787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5F48AA" w:rsidRDefault="005F48AA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3866F9" w:rsidRPr="004C13D3" w:rsidRDefault="003866F9" w:rsidP="00705787"/>
    <w:sectPr w:rsidR="003866F9" w:rsidRPr="004C13D3" w:rsidSect="00DE086F">
      <w:footerReference w:type="default" r:id="rId9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64" w:rsidRDefault="006C0B64">
      <w:r>
        <w:separator/>
      </w:r>
    </w:p>
  </w:endnote>
  <w:endnote w:type="continuationSeparator" w:id="0">
    <w:p w:rsidR="006C0B64" w:rsidRDefault="006C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379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86F" w:rsidRDefault="00DE086F" w:rsidP="00DE086F">
        <w:pPr>
          <w:pStyle w:val="Footer"/>
          <w:rPr>
            <w:noProof/>
          </w:rPr>
        </w:pPr>
        <w:r>
          <w:t>NAFSGL Working Group</w:t>
        </w:r>
        <w:r>
          <w:tab/>
        </w:r>
        <w:r>
          <w:tab/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00B">
          <w:rPr>
            <w:noProof/>
          </w:rPr>
          <w:t>2</w:t>
        </w:r>
        <w:r>
          <w:rPr>
            <w:noProof/>
          </w:rPr>
          <w:fldChar w:fldCharType="end"/>
        </w:r>
      </w:p>
      <w:p w:rsidR="00DE086F" w:rsidRDefault="00DE086F" w:rsidP="00DE086F">
        <w:pPr>
          <w:pStyle w:val="Footer"/>
        </w:pPr>
        <w:r>
          <w:rPr>
            <w:noProof/>
          </w:rPr>
          <w:t>April 23, 2015</w:t>
        </w:r>
      </w:p>
    </w:sdtContent>
  </w:sdt>
  <w:p w:rsidR="00DE086F" w:rsidRDefault="00DE08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64" w:rsidRDefault="006C0B64">
      <w:r>
        <w:separator/>
      </w:r>
    </w:p>
  </w:footnote>
  <w:footnote w:type="continuationSeparator" w:id="0">
    <w:p w:rsidR="006C0B64" w:rsidRDefault="006C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D457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C4CF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1D62AA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D2629A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7D64DB6"/>
    <w:lvl w:ilvl="0">
      <w:start w:val="1"/>
      <w:numFmt w:val="bullet"/>
      <w:pStyle w:val="ListBullet3"/>
      <w:lvlText w:val=""/>
      <w:lvlJc w:val="left"/>
      <w:pPr>
        <w:tabs>
          <w:tab w:val="num" w:pos="1588"/>
        </w:tabs>
        <w:ind w:left="1588" w:hanging="908"/>
      </w:pPr>
      <w:rPr>
        <w:rFonts w:ascii="Symbol" w:hAnsi="Symbol" w:hint="default"/>
        <w:color w:val="632163"/>
      </w:rPr>
    </w:lvl>
  </w:abstractNum>
  <w:abstractNum w:abstractNumId="5">
    <w:nsid w:val="0A4B08AD"/>
    <w:multiLevelType w:val="hybridMultilevel"/>
    <w:tmpl w:val="178A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105425B0"/>
    <w:multiLevelType w:val="hybridMultilevel"/>
    <w:tmpl w:val="0F0A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35F52792"/>
    <w:multiLevelType w:val="hybridMultilevel"/>
    <w:tmpl w:val="87B2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84"/>
    <w:rsid w:val="00021F8F"/>
    <w:rsid w:val="00074688"/>
    <w:rsid w:val="000C7B49"/>
    <w:rsid w:val="000F700D"/>
    <w:rsid w:val="00110584"/>
    <w:rsid w:val="0012715F"/>
    <w:rsid w:val="001A5551"/>
    <w:rsid w:val="001E45B8"/>
    <w:rsid w:val="001E6F57"/>
    <w:rsid w:val="00200A58"/>
    <w:rsid w:val="00213D94"/>
    <w:rsid w:val="00254FC0"/>
    <w:rsid w:val="00257D56"/>
    <w:rsid w:val="002631DA"/>
    <w:rsid w:val="00281D8A"/>
    <w:rsid w:val="00285CEC"/>
    <w:rsid w:val="002A5C61"/>
    <w:rsid w:val="002C0344"/>
    <w:rsid w:val="002E27AE"/>
    <w:rsid w:val="002E788C"/>
    <w:rsid w:val="002E7F31"/>
    <w:rsid w:val="00305C57"/>
    <w:rsid w:val="00377DC2"/>
    <w:rsid w:val="003866F9"/>
    <w:rsid w:val="003A71A2"/>
    <w:rsid w:val="003B345C"/>
    <w:rsid w:val="003B3CE5"/>
    <w:rsid w:val="003D4A62"/>
    <w:rsid w:val="003E45A9"/>
    <w:rsid w:val="003E7371"/>
    <w:rsid w:val="003F016B"/>
    <w:rsid w:val="0044428A"/>
    <w:rsid w:val="004B04B3"/>
    <w:rsid w:val="004C13D3"/>
    <w:rsid w:val="004C613D"/>
    <w:rsid w:val="004F179E"/>
    <w:rsid w:val="005056DF"/>
    <w:rsid w:val="00512D70"/>
    <w:rsid w:val="00520EF0"/>
    <w:rsid w:val="0056384A"/>
    <w:rsid w:val="005936B9"/>
    <w:rsid w:val="005B3459"/>
    <w:rsid w:val="005B36B4"/>
    <w:rsid w:val="005D17A3"/>
    <w:rsid w:val="005D4A27"/>
    <w:rsid w:val="005D7123"/>
    <w:rsid w:val="005F48AA"/>
    <w:rsid w:val="005F4E22"/>
    <w:rsid w:val="00614C6D"/>
    <w:rsid w:val="00676F1C"/>
    <w:rsid w:val="006C0B64"/>
    <w:rsid w:val="00705787"/>
    <w:rsid w:val="0071102B"/>
    <w:rsid w:val="00711A0C"/>
    <w:rsid w:val="00744A76"/>
    <w:rsid w:val="00753436"/>
    <w:rsid w:val="0078630C"/>
    <w:rsid w:val="00793390"/>
    <w:rsid w:val="007C4C86"/>
    <w:rsid w:val="00811031"/>
    <w:rsid w:val="0082211C"/>
    <w:rsid w:val="00833BBB"/>
    <w:rsid w:val="00850E2C"/>
    <w:rsid w:val="008612FE"/>
    <w:rsid w:val="00865E6E"/>
    <w:rsid w:val="00884B99"/>
    <w:rsid w:val="008A3F93"/>
    <w:rsid w:val="008A6680"/>
    <w:rsid w:val="008B3C48"/>
    <w:rsid w:val="008D38C9"/>
    <w:rsid w:val="00903A0C"/>
    <w:rsid w:val="009178E1"/>
    <w:rsid w:val="0093411F"/>
    <w:rsid w:val="0093757F"/>
    <w:rsid w:val="00945EA2"/>
    <w:rsid w:val="00956D11"/>
    <w:rsid w:val="0099726B"/>
    <w:rsid w:val="009B373B"/>
    <w:rsid w:val="009E5112"/>
    <w:rsid w:val="00A350B9"/>
    <w:rsid w:val="00A5100B"/>
    <w:rsid w:val="00A7516A"/>
    <w:rsid w:val="00A7707E"/>
    <w:rsid w:val="00AB7F19"/>
    <w:rsid w:val="00AC2CD2"/>
    <w:rsid w:val="00AE0827"/>
    <w:rsid w:val="00B236B4"/>
    <w:rsid w:val="00B31BDA"/>
    <w:rsid w:val="00B3571B"/>
    <w:rsid w:val="00B37204"/>
    <w:rsid w:val="00B44D1C"/>
    <w:rsid w:val="00B506B3"/>
    <w:rsid w:val="00B555AF"/>
    <w:rsid w:val="00B6596A"/>
    <w:rsid w:val="00B72016"/>
    <w:rsid w:val="00B90DAD"/>
    <w:rsid w:val="00BB64FA"/>
    <w:rsid w:val="00BE7657"/>
    <w:rsid w:val="00BF2B7B"/>
    <w:rsid w:val="00C05FE2"/>
    <w:rsid w:val="00C26B8F"/>
    <w:rsid w:val="00C57363"/>
    <w:rsid w:val="00C645DF"/>
    <w:rsid w:val="00C67082"/>
    <w:rsid w:val="00C910A7"/>
    <w:rsid w:val="00CA44C4"/>
    <w:rsid w:val="00CB43EB"/>
    <w:rsid w:val="00CE0D68"/>
    <w:rsid w:val="00CE3414"/>
    <w:rsid w:val="00CE39FF"/>
    <w:rsid w:val="00CF293F"/>
    <w:rsid w:val="00D021B1"/>
    <w:rsid w:val="00D12F3F"/>
    <w:rsid w:val="00D53D16"/>
    <w:rsid w:val="00D71751"/>
    <w:rsid w:val="00DC0DA5"/>
    <w:rsid w:val="00DD5DC6"/>
    <w:rsid w:val="00DE086F"/>
    <w:rsid w:val="00DE1F78"/>
    <w:rsid w:val="00DE346C"/>
    <w:rsid w:val="00E104F5"/>
    <w:rsid w:val="00E21DE5"/>
    <w:rsid w:val="00E36C30"/>
    <w:rsid w:val="00E749D0"/>
    <w:rsid w:val="00E82A4B"/>
    <w:rsid w:val="00E86CD3"/>
    <w:rsid w:val="00E90A82"/>
    <w:rsid w:val="00EA61E2"/>
    <w:rsid w:val="00EB6A1C"/>
    <w:rsid w:val="00F21151"/>
    <w:rsid w:val="00F26CD1"/>
    <w:rsid w:val="00F414B0"/>
    <w:rsid w:val="00F44314"/>
    <w:rsid w:val="00F47B9A"/>
    <w:rsid w:val="00F55B46"/>
    <w:rsid w:val="00FC20BB"/>
    <w:rsid w:val="00FC32B4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3571B"/>
    <w:rPr>
      <w:rFonts w:ascii="Garamond" w:hAnsi="Garamond" w:cs="Arial"/>
      <w:sz w:val="22"/>
    </w:rPr>
  </w:style>
  <w:style w:type="paragraph" w:styleId="Heading1">
    <w:name w:val="heading 1"/>
    <w:basedOn w:val="Normal"/>
    <w:next w:val="BodyText"/>
    <w:qFormat/>
    <w:rsid w:val="005B36B4"/>
    <w:pPr>
      <w:keepNext/>
      <w:spacing w:line="28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qFormat/>
    <w:rsid w:val="00B3571B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qFormat/>
    <w:rsid w:val="00B3571B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B3571B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rsid w:val="00B3571B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B3571B"/>
    <w:pPr>
      <w:numPr>
        <w:ilvl w:val="5"/>
        <w:numId w:val="10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rsid w:val="00B3571B"/>
    <w:pPr>
      <w:numPr>
        <w:ilvl w:val="6"/>
        <w:numId w:val="10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rsid w:val="00B3571B"/>
    <w:pPr>
      <w:numPr>
        <w:ilvl w:val="7"/>
        <w:numId w:val="10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B3571B"/>
    <w:pPr>
      <w:numPr>
        <w:ilvl w:val="8"/>
        <w:numId w:val="10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84" w:line="280" w:lineRule="atLeast"/>
    </w:pPr>
  </w:style>
  <w:style w:type="paragraph" w:styleId="Header">
    <w:name w:val="header"/>
    <w:link w:val="HeaderChar"/>
    <w:uiPriority w:val="99"/>
    <w:pPr>
      <w:tabs>
        <w:tab w:val="right" w:pos="8562"/>
      </w:tabs>
    </w:pPr>
    <w:rPr>
      <w:rFonts w:ascii="Arial" w:hAnsi="Arial" w:cs="Arial"/>
      <w:b/>
      <w:color w:val="747678"/>
      <w:sz w:val="16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</w:rPr>
  </w:style>
  <w:style w:type="paragraph" w:customStyle="1" w:styleId="AppendicesTitle">
    <w:name w:val="Appendices Title"/>
    <w:basedOn w:val="Heading2"/>
    <w:next w:val="Normal"/>
  </w:style>
  <w:style w:type="paragraph" w:styleId="Title">
    <w:name w:val="Title"/>
    <w:basedOn w:val="Normal"/>
    <w:next w:val="BodyText"/>
    <w:qFormat/>
    <w:rsid w:val="00B3571B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ListBullet2">
    <w:name w:val="List Bullet 2"/>
    <w:basedOn w:val="Normal"/>
    <w:qFormat/>
    <w:pPr>
      <w:numPr>
        <w:ilvl w:val="1"/>
        <w:numId w:val="3"/>
      </w:numPr>
      <w:spacing w:after="20" w:line="260" w:lineRule="atLeast"/>
    </w:pPr>
  </w:style>
  <w:style w:type="paragraph" w:styleId="ListNumber2">
    <w:name w:val="List Number 2"/>
    <w:basedOn w:val="Normal"/>
    <w:qFormat/>
    <w:pPr>
      <w:numPr>
        <w:ilvl w:val="1"/>
        <w:numId w:val="2"/>
      </w:numPr>
      <w:spacing w:after="284" w:line="280" w:lineRule="atLeast"/>
    </w:pPr>
  </w:style>
  <w:style w:type="paragraph" w:styleId="ListNumber">
    <w:name w:val="List Number"/>
    <w:basedOn w:val="Normal"/>
    <w:qFormat/>
    <w:pPr>
      <w:numPr>
        <w:numId w:val="2"/>
      </w:numPr>
      <w:spacing w:after="284" w:line="280" w:lineRule="atLeast"/>
    </w:pPr>
  </w:style>
  <w:style w:type="paragraph" w:styleId="TOC2">
    <w:name w:val="toc 2"/>
    <w:next w:val="Normal"/>
    <w:semiHidden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</w:rPr>
  </w:style>
  <w:style w:type="paragraph" w:styleId="TOC3">
    <w:name w:val="toc 3"/>
    <w:basedOn w:val="TOC2"/>
    <w:next w:val="Normal"/>
    <w:semiHidden/>
    <w:pPr>
      <w:ind w:left="403"/>
    </w:pPr>
  </w:style>
  <w:style w:type="paragraph" w:styleId="ListBullet">
    <w:name w:val="List Bullet"/>
    <w:basedOn w:val="Normal"/>
    <w:qFormat/>
    <w:pPr>
      <w:numPr>
        <w:numId w:val="3"/>
      </w:numPr>
      <w:spacing w:after="20" w:line="280" w:lineRule="atLeast"/>
    </w:pPr>
  </w:style>
  <w:style w:type="paragraph" w:customStyle="1" w:styleId="SectionTitle">
    <w:name w:val="Section Title"/>
    <w:next w:val="BodyText"/>
    <w:qFormat/>
    <w:pPr>
      <w:spacing w:after="2520"/>
    </w:pPr>
    <w:rPr>
      <w:rFonts w:ascii="Garamond" w:hAnsi="Garamond" w:cs="Arial"/>
      <w:sz w:val="48"/>
    </w:rPr>
  </w:style>
  <w:style w:type="paragraph" w:customStyle="1" w:styleId="TableText">
    <w:name w:val="Table Text"/>
    <w:qFormat/>
    <w:rPr>
      <w:rFonts w:ascii="Arial" w:hAnsi="Arial" w:cs="Arial"/>
      <w:sz w:val="16"/>
    </w:rPr>
  </w:style>
  <w:style w:type="paragraph" w:customStyle="1" w:styleId="TintBoxTextBlack">
    <w:name w:val="Tint Box Text Black"/>
    <w:pPr>
      <w:spacing w:after="280" w:line="280" w:lineRule="atLeast"/>
    </w:pPr>
    <w:rPr>
      <w:rFonts w:ascii="Arial" w:hAnsi="Arial" w:cs="Arial"/>
      <w:b/>
    </w:rPr>
  </w:style>
  <w:style w:type="paragraph" w:customStyle="1" w:styleId="TintBoxTextWhite">
    <w:name w:val="Tint Box Text White"/>
    <w:basedOn w:val="TintBoxTextBlack"/>
    <w:rPr>
      <w:color w:val="FFFFFF"/>
    </w:rPr>
  </w:style>
  <w:style w:type="paragraph" w:customStyle="1" w:styleId="AppendixTitle">
    <w:name w:val="Appendix Title"/>
    <w:basedOn w:val="Normal"/>
    <w:next w:val="BodyText"/>
    <w:qFormat/>
    <w:pPr>
      <w:spacing w:after="2520"/>
    </w:pPr>
    <w:rPr>
      <w:bCs/>
      <w:kern w:val="28"/>
      <w:sz w:val="48"/>
      <w:szCs w:val="32"/>
    </w:rPr>
  </w:style>
  <w:style w:type="paragraph" w:styleId="ListNumber3">
    <w:name w:val="List Number 3"/>
    <w:basedOn w:val="Normal"/>
    <w:qFormat/>
    <w:pPr>
      <w:numPr>
        <w:ilvl w:val="2"/>
        <w:numId w:val="2"/>
      </w:numPr>
      <w:spacing w:after="284" w:line="280" w:lineRule="atLeast"/>
      <w:ind w:left="1071" w:hanging="357"/>
    </w:pPr>
  </w:style>
  <w:style w:type="paragraph" w:customStyle="1" w:styleId="TableHeading">
    <w:name w:val="Table Heading"/>
    <w:qFormat/>
    <w:rsid w:val="005B36B4"/>
    <w:rPr>
      <w:rFonts w:ascii="Arial" w:hAnsi="Arial" w:cs="Arial"/>
      <w:b/>
      <w:bCs/>
      <w:kern w:val="28"/>
      <w:sz w:val="18"/>
      <w:szCs w:val="32"/>
    </w:rPr>
  </w:style>
  <w:style w:type="paragraph" w:customStyle="1" w:styleId="MarginNotes">
    <w:name w:val="Margin Notes"/>
    <w:qFormat/>
    <w:rPr>
      <w:rFonts w:ascii="Arial" w:hAnsi="Arial" w:cs="Arial"/>
      <w:sz w:val="16"/>
    </w:rPr>
  </w:style>
  <w:style w:type="paragraph" w:styleId="TOC1">
    <w:name w:val="toc 1"/>
    <w:next w:val="Normal"/>
    <w:semiHidden/>
    <w:pPr>
      <w:tabs>
        <w:tab w:val="right" w:pos="8505"/>
      </w:tabs>
      <w:spacing w:before="165" w:after="100"/>
    </w:pPr>
    <w:rPr>
      <w:rFonts w:ascii="Arial" w:hAnsi="Arial" w:cs="Arial"/>
      <w:sz w:val="19"/>
    </w:rPr>
  </w:style>
  <w:style w:type="paragraph" w:styleId="Subtitle">
    <w:name w:val="Subtitle"/>
    <w:qFormat/>
    <w:rsid w:val="00B3571B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</w:rPr>
  </w:style>
  <w:style w:type="paragraph" w:customStyle="1" w:styleId="ChapterTitle">
    <w:name w:val="Chapter Title"/>
    <w:basedOn w:val="Subtitle"/>
    <w:qFormat/>
    <w:pPr>
      <w:pBdr>
        <w:bottom w:val="single" w:sz="4" w:space="5" w:color="auto"/>
      </w:pBdr>
    </w:pPr>
    <w:rPr>
      <w:sz w:val="20"/>
    </w:rPr>
  </w:style>
  <w:style w:type="paragraph" w:customStyle="1" w:styleId="Contents">
    <w:name w:val="Contents"/>
    <w:next w:val="Normal"/>
    <w:pPr>
      <w:spacing w:after="2520" w:line="580" w:lineRule="atLeast"/>
    </w:pPr>
    <w:rPr>
      <w:rFonts w:ascii="Garamond" w:hAnsi="Garamond" w:cs="Arial"/>
      <w:sz w:val="66"/>
    </w:rPr>
  </w:style>
  <w:style w:type="paragraph" w:customStyle="1" w:styleId="Copyright">
    <w:name w:val="Copyright"/>
    <w:semiHidden/>
    <w:pPr>
      <w:spacing w:line="220" w:lineRule="atLeast"/>
    </w:pPr>
    <w:rPr>
      <w:rFonts w:ascii="Garamond" w:hAnsi="Garamond" w:cs="Arial"/>
    </w:rPr>
  </w:style>
  <w:style w:type="paragraph" w:customStyle="1" w:styleId="ReferenceText">
    <w:name w:val="Reference Text"/>
    <w:rPr>
      <w:rFonts w:ascii="Arial" w:hAnsi="Arial" w:cs="Arial"/>
      <w:kern w:val="32"/>
      <w:sz w:val="18"/>
      <w:szCs w:val="24"/>
    </w:rPr>
  </w:style>
  <w:style w:type="paragraph" w:customStyle="1" w:styleId="ReferenceTitle">
    <w:name w:val="Reference Title"/>
    <w:next w:val="ReferenceText"/>
    <w:rPr>
      <w:rFonts w:ascii="Arial Black" w:hAnsi="Arial Black" w:cs="Arial"/>
      <w:kern w:val="32"/>
      <w:sz w:val="18"/>
      <w:szCs w:val="24"/>
    </w:rPr>
  </w:style>
  <w:style w:type="paragraph" w:customStyle="1" w:styleId="LandscapeHeader">
    <w:name w:val="Landscape Header"/>
    <w:basedOn w:val="Header"/>
    <w:semiHidden/>
    <w:pPr>
      <w:tabs>
        <w:tab w:val="clear" w:pos="8562"/>
        <w:tab w:val="right" w:pos="13438"/>
      </w:tabs>
    </w:pPr>
  </w:style>
  <w:style w:type="paragraph" w:customStyle="1" w:styleId="ParagraphBullet">
    <w:name w:val="Paragraph Bullet"/>
    <w:basedOn w:val="Normal"/>
    <w:qFormat/>
    <w:pPr>
      <w:numPr>
        <w:numId w:val="8"/>
      </w:numPr>
      <w:spacing w:after="284" w:line="280" w:lineRule="atLeast"/>
    </w:pPr>
  </w:style>
  <w:style w:type="paragraph" w:customStyle="1" w:styleId="ParagraphBullet2">
    <w:name w:val="Paragraph Bullet 2"/>
    <w:basedOn w:val="Normal"/>
    <w:qFormat/>
    <w:pPr>
      <w:numPr>
        <w:ilvl w:val="1"/>
        <w:numId w:val="8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qFormat/>
    <w:rPr>
      <w:b/>
    </w:rPr>
  </w:style>
  <w:style w:type="paragraph" w:styleId="Quote">
    <w:name w:val="Quote"/>
    <w:basedOn w:val="BodyText"/>
    <w:qFormat/>
    <w:rsid w:val="00B3571B"/>
    <w:pPr>
      <w:spacing w:line="340" w:lineRule="atLeast"/>
    </w:pPr>
    <w:rPr>
      <w:sz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ContactDetails">
    <w:name w:val="Contact Details"/>
    <w:qFormat/>
    <w:rPr>
      <w:rFonts w:ascii="Arial" w:hAnsi="Arial" w:cs="Arial"/>
      <w:sz w:val="16"/>
    </w:rPr>
  </w:style>
  <w:style w:type="paragraph" w:customStyle="1" w:styleId="ContactDetailsTitle">
    <w:name w:val="Contact Details Title"/>
    <w:basedOn w:val="ContactDetails"/>
    <w:next w:val="ContactDetails"/>
    <w:qFormat/>
    <w:rPr>
      <w:b/>
    </w:rPr>
  </w:style>
  <w:style w:type="paragraph" w:customStyle="1" w:styleId="NumberedHeading1">
    <w:name w:val="Numbered Heading 1"/>
    <w:next w:val="BodyText"/>
    <w:qFormat/>
    <w:pPr>
      <w:numPr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paragraph" w:customStyle="1" w:styleId="NumberedHeading2">
    <w:name w:val="Numbered Heading 2"/>
    <w:next w:val="BodyText"/>
    <w:qFormat/>
    <w:pPr>
      <w:numPr>
        <w:ilvl w:val="1"/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table" w:customStyle="1" w:styleId="GTITableStyle1">
    <w:name w:val="GTI Table Style 1"/>
    <w:basedOn w:val="TableNormal"/>
    <w:uiPriority w:val="99"/>
    <w:rsid w:val="00520EF0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eNormal"/>
    <w:uiPriority w:val="99"/>
    <w:rsid w:val="008612FE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table" w:styleId="TableGrid">
    <w:name w:val="Table Grid"/>
    <w:basedOn w:val="TableNormal"/>
    <w:rsid w:val="0075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F293F"/>
    <w:rPr>
      <w:rFonts w:ascii="Garamond" w:hAnsi="Garamond" w:cs="Arial"/>
      <w:sz w:val="22"/>
      <w:lang w:val="en-US"/>
    </w:rPr>
  </w:style>
  <w:style w:type="table" w:styleId="MediumList2-Accent1">
    <w:name w:val="Medium List 2 Accent 1"/>
    <w:basedOn w:val="TableNormal"/>
    <w:uiPriority w:val="66"/>
    <w:rsid w:val="00CF293F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2D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4C13D3"/>
    <w:pPr>
      <w:pBdr>
        <w:bottom w:val="single" w:sz="4" w:space="4" w:color="4F2D7F" w:themeColor="accent1"/>
      </w:pBdr>
      <w:spacing w:before="200" w:after="280"/>
      <w:ind w:left="936" w:right="936"/>
    </w:pPr>
    <w:rPr>
      <w:b/>
      <w:bCs/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3D3"/>
    <w:rPr>
      <w:rFonts w:ascii="Garamond" w:hAnsi="Garamond" w:cs="Arial"/>
      <w:b/>
      <w:bCs/>
      <w:i/>
      <w:iCs/>
      <w:color w:val="4F2D7F" w:themeColor="accent1"/>
      <w:sz w:val="22"/>
      <w:lang w:val="en-US"/>
    </w:rPr>
  </w:style>
  <w:style w:type="paragraph" w:styleId="BalloonText">
    <w:name w:val="Balloon Text"/>
    <w:basedOn w:val="Normal"/>
    <w:link w:val="BalloonTextChar"/>
    <w:rsid w:val="00DD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DC6"/>
    <w:rPr>
      <w:rFonts w:ascii="Tahoma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5DC6"/>
  </w:style>
  <w:style w:type="paragraph" w:styleId="BlockText">
    <w:name w:val="Block Text"/>
    <w:basedOn w:val="Normal"/>
    <w:rsid w:val="00DD5DC6"/>
    <w:pPr>
      <w:pBdr>
        <w:top w:val="single" w:sz="2" w:space="10" w:color="4F2D7F" w:themeColor="accent1" w:shadow="1"/>
        <w:left w:val="single" w:sz="2" w:space="10" w:color="4F2D7F" w:themeColor="accent1" w:shadow="1"/>
        <w:bottom w:val="single" w:sz="2" w:space="10" w:color="4F2D7F" w:themeColor="accent1" w:shadow="1"/>
        <w:right w:val="single" w:sz="2" w:space="10" w:color="4F2D7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rsid w:val="00DD5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5DC6"/>
    <w:rPr>
      <w:rFonts w:ascii="Garamond" w:hAnsi="Garamond" w:cs="Arial"/>
      <w:sz w:val="22"/>
      <w:lang w:val="en-US"/>
    </w:rPr>
  </w:style>
  <w:style w:type="paragraph" w:styleId="BodyText3">
    <w:name w:val="Body Text 3"/>
    <w:basedOn w:val="Normal"/>
    <w:link w:val="BodyText3Char"/>
    <w:rsid w:val="00DD5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5DC6"/>
    <w:rPr>
      <w:rFonts w:ascii="Garamond" w:hAnsi="Garamond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DD5DC6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D5DC6"/>
    <w:rPr>
      <w:rFonts w:ascii="Garamond" w:hAnsi="Garamond" w:cs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D5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D5DC6"/>
    <w:rPr>
      <w:rFonts w:ascii="Garamond" w:hAnsi="Garamond" w:cs="Arial"/>
      <w:sz w:val="22"/>
      <w:lang w:val="en-US"/>
    </w:rPr>
  </w:style>
  <w:style w:type="paragraph" w:styleId="BodyTextFirstIndent2">
    <w:name w:val="Body Text First Indent 2"/>
    <w:basedOn w:val="BodyTextIndent"/>
    <w:link w:val="BodyTextFirstIndent2Char"/>
    <w:rsid w:val="00DD5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D5DC6"/>
    <w:rPr>
      <w:rFonts w:ascii="Garamond" w:hAnsi="Garamond" w:cs="Arial"/>
      <w:sz w:val="22"/>
      <w:lang w:val="en-US"/>
    </w:rPr>
  </w:style>
  <w:style w:type="paragraph" w:styleId="BodyTextIndent2">
    <w:name w:val="Body Text Indent 2"/>
    <w:basedOn w:val="Normal"/>
    <w:link w:val="BodyTextIndent2Char"/>
    <w:rsid w:val="00DD5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D5DC6"/>
    <w:rPr>
      <w:rFonts w:ascii="Garamond" w:hAnsi="Garamond" w:cs="Arial"/>
      <w:sz w:val="22"/>
      <w:lang w:val="en-US"/>
    </w:rPr>
  </w:style>
  <w:style w:type="paragraph" w:styleId="BodyTextIndent3">
    <w:name w:val="Body Text Indent 3"/>
    <w:basedOn w:val="Normal"/>
    <w:link w:val="BodyTextIndent3Char"/>
    <w:rsid w:val="00DD5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5DC6"/>
    <w:rPr>
      <w:rFonts w:ascii="Garamond" w:hAnsi="Garamond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rsid w:val="00DD5DC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DD5DC6"/>
    <w:pPr>
      <w:spacing w:after="200"/>
    </w:pPr>
    <w:rPr>
      <w:b/>
      <w:bCs/>
      <w:color w:val="4F2D7F" w:themeColor="accent1"/>
      <w:sz w:val="18"/>
      <w:szCs w:val="18"/>
    </w:rPr>
  </w:style>
  <w:style w:type="paragraph" w:styleId="Closing">
    <w:name w:val="Closing"/>
    <w:basedOn w:val="Normal"/>
    <w:link w:val="ClosingChar"/>
    <w:rsid w:val="00DD5DC6"/>
    <w:pPr>
      <w:ind w:left="4320"/>
    </w:pPr>
  </w:style>
  <w:style w:type="character" w:customStyle="1" w:styleId="ClosingChar">
    <w:name w:val="Closing Char"/>
    <w:basedOn w:val="DefaultParagraphFont"/>
    <w:link w:val="Closing"/>
    <w:rsid w:val="00DD5DC6"/>
    <w:rPr>
      <w:rFonts w:ascii="Garamond" w:hAnsi="Garamond" w:cs="Arial"/>
      <w:sz w:val="22"/>
      <w:lang w:val="en-US"/>
    </w:rPr>
  </w:style>
  <w:style w:type="table" w:styleId="ColorfulGrid">
    <w:name w:val="Colorful Grid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D6" w:themeFill="accent2" w:themeFillTint="33"/>
    </w:tcPr>
    <w:tblStylePr w:type="firstRow">
      <w:rPr>
        <w:b/>
        <w:bCs/>
      </w:rPr>
      <w:tblPr/>
      <w:tcPr>
        <w:shd w:val="clear" w:color="auto" w:fill="FF81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BFF6" w:themeFill="accent3" w:themeFillTint="33"/>
    </w:tcPr>
    <w:tblStylePr w:type="firstRow">
      <w:rPr>
        <w:b/>
        <w:bCs/>
      </w:rPr>
      <w:tblPr/>
      <w:tcPr>
        <w:shd w:val="clear" w:color="auto" w:fill="FB7F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7F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FFED" w:themeFill="accent4" w:themeFillTint="33"/>
    </w:tcPr>
    <w:tblStylePr w:type="firstRow">
      <w:rPr>
        <w:b/>
        <w:bCs/>
      </w:rPr>
      <w:tblPr/>
      <w:tcPr>
        <w:shd w:val="clear" w:color="auto" w:fill="5EFF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FF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5" w:themeFillTint="33"/>
    </w:tcPr>
    <w:tblStylePr w:type="firstRow">
      <w:rPr>
        <w:b/>
        <w:bCs/>
      </w:rPr>
      <w:tblPr/>
      <w:tcPr>
        <w:shd w:val="clear" w:color="auto" w:fill="D2FF7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C" w:themeFill="accent6" w:themeFillTint="33"/>
    </w:tcPr>
    <w:tblStylePr w:type="firstRow">
      <w:rPr>
        <w:b/>
        <w:bCs/>
      </w:rPr>
      <w:tblPr/>
      <w:tcPr>
        <w:shd w:val="clear" w:color="auto" w:fill="FFC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ColorfulList">
    <w:name w:val="Colorful List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E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shd w:val="clear" w:color="auto" w:fill="FFC0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EDF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43" w:themeFill="accent4" w:themeFillShade="CC"/>
      </w:tcPr>
    </w:tblStylePr>
    <w:tblStylePr w:type="lastRow">
      <w:rPr>
        <w:b/>
        <w:bCs/>
        <w:color w:val="00574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shd w:val="clear" w:color="auto" w:fill="FDBFF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D7F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047D" w:themeFill="accent3" w:themeFillShade="CC"/>
      </w:tcPr>
    </w:tblStylePr>
    <w:tblStylePr w:type="lastRow">
      <w:rPr>
        <w:b/>
        <w:bCs/>
        <w:color w:val="8D047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shd w:val="clear" w:color="auto" w:fill="AEFF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000" w:themeFill="accent6" w:themeFillShade="CC"/>
      </w:tcPr>
    </w:tblStylePr>
    <w:tblStylePr w:type="lastRow">
      <w:rPr>
        <w:b/>
        <w:bCs/>
        <w:color w:val="CC6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shd w:val="clear" w:color="auto" w:fill="E8FFB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F1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5" w:themeFillShade="CC"/>
      </w:tcPr>
    </w:tblStylePr>
    <w:tblStylePr w:type="lastRow">
      <w:rPr>
        <w:b/>
        <w:bCs/>
        <w:color w:val="619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shd w:val="clear" w:color="auto" w:fill="FFE4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C30045" w:themeColor="accent2"/>
        <w:bottom w:val="single" w:sz="4" w:space="0" w:color="C30045" w:themeColor="accent2"/>
        <w:right w:val="single" w:sz="4" w:space="0" w:color="C300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29" w:themeColor="accent2" w:themeShade="99"/>
          <w:insideV w:val="nil"/>
        </w:tcBorders>
        <w:shd w:val="clear" w:color="auto" w:fill="7500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29" w:themeFill="accent2" w:themeFillShade="99"/>
      </w:tcPr>
    </w:tblStylePr>
    <w:tblStylePr w:type="band1Vert">
      <w:tblPr/>
      <w:tcPr>
        <w:shd w:val="clear" w:color="auto" w:fill="FF81AD" w:themeFill="accent2" w:themeFillTint="66"/>
      </w:tcPr>
    </w:tblStylePr>
    <w:tblStylePr w:type="band1Horz">
      <w:tblPr/>
      <w:tcPr>
        <w:shd w:val="clear" w:color="auto" w:fill="FF62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006D55" w:themeColor="accent4"/>
        <w:left w:val="single" w:sz="4" w:space="0" w:color="B1059D" w:themeColor="accent3"/>
        <w:bottom w:val="single" w:sz="4" w:space="0" w:color="B1059D" w:themeColor="accent3"/>
        <w:right w:val="single" w:sz="4" w:space="0" w:color="B1059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3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35D" w:themeColor="accent3" w:themeShade="99"/>
          <w:insideV w:val="nil"/>
        </w:tcBorders>
        <w:shd w:val="clear" w:color="auto" w:fill="6903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35D" w:themeFill="accent3" w:themeFillShade="99"/>
      </w:tcPr>
    </w:tblStylePr>
    <w:tblStylePr w:type="band1Vert">
      <w:tblPr/>
      <w:tcPr>
        <w:shd w:val="clear" w:color="auto" w:fill="FB7FEC" w:themeFill="accent3" w:themeFillTint="66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B1059D" w:themeColor="accent3"/>
        <w:left w:val="single" w:sz="4" w:space="0" w:color="006D55" w:themeColor="accent4"/>
        <w:bottom w:val="single" w:sz="4" w:space="0" w:color="006D55" w:themeColor="accent4"/>
        <w:right w:val="single" w:sz="4" w:space="0" w:color="006D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1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132" w:themeColor="accent4" w:themeShade="99"/>
          <w:insideV w:val="nil"/>
        </w:tcBorders>
        <w:shd w:val="clear" w:color="auto" w:fill="0041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32" w:themeFill="accent4" w:themeFillShade="99"/>
      </w:tcPr>
    </w:tblStylePr>
    <w:tblStylePr w:type="band1Vert">
      <w:tblPr/>
      <w:tcPr>
        <w:shd w:val="clear" w:color="auto" w:fill="5EFFDB" w:themeFill="accent4" w:themeFillTint="66"/>
      </w:tcPr>
    </w:tblStylePr>
    <w:tblStylePr w:type="band1Horz">
      <w:tblPr/>
      <w:tcPr>
        <w:shd w:val="clear" w:color="auto" w:fill="37FF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FF7900" w:themeColor="accent6"/>
        <w:left w:val="single" w:sz="4" w:space="0" w:color="7AB800" w:themeColor="accent5"/>
        <w:bottom w:val="single" w:sz="4" w:space="0" w:color="7AB800" w:themeColor="accent5"/>
        <w:right w:val="single" w:sz="4" w:space="0" w:color="7AB8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5" w:themeShade="99"/>
          <w:insideV w:val="nil"/>
        </w:tcBorders>
        <w:shd w:val="clear" w:color="auto" w:fill="496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5" w:themeFillShade="99"/>
      </w:tcPr>
    </w:tblStylePr>
    <w:tblStylePr w:type="band1Vert">
      <w:tblPr/>
      <w:tcPr>
        <w:shd w:val="clear" w:color="auto" w:fill="D2FF7C" w:themeFill="accent5" w:themeFillTint="66"/>
      </w:tcPr>
    </w:tblStylePr>
    <w:tblStylePr w:type="band1Horz">
      <w:tblPr/>
      <w:tcPr>
        <w:shd w:val="clear" w:color="auto" w:fill="C8FF5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5"/>
        <w:left w:val="single" w:sz="4" w:space="0" w:color="FF7900" w:themeColor="accent6"/>
        <w:bottom w:val="single" w:sz="4" w:space="0" w:color="FF7900" w:themeColor="accent6"/>
        <w:right w:val="single" w:sz="4" w:space="0" w:color="FF7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8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800" w:themeColor="accent6" w:themeShade="99"/>
          <w:insideV w:val="nil"/>
        </w:tcBorders>
        <w:shd w:val="clear" w:color="auto" w:fill="9948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800" w:themeFill="accent6" w:themeFillShade="99"/>
      </w:tcPr>
    </w:tblStylePr>
    <w:tblStylePr w:type="band1Vert">
      <w:tblPr/>
      <w:tcPr>
        <w:shd w:val="clear" w:color="auto" w:fill="FFC999" w:themeFill="accent6" w:themeFillTint="66"/>
      </w:tcPr>
    </w:tblStylePr>
    <w:tblStylePr w:type="band1Horz">
      <w:tblPr/>
      <w:tcPr>
        <w:shd w:val="clear" w:color="auto" w:fill="FFB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DD5DC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DD5D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5DC6"/>
    <w:rPr>
      <w:rFonts w:ascii="Garamond" w:hAnsi="Garamond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DC6"/>
    <w:rPr>
      <w:rFonts w:ascii="Garamond" w:hAnsi="Garamond" w:cs="Arial"/>
      <w:b/>
      <w:bCs/>
      <w:lang w:val="en-US"/>
    </w:rPr>
  </w:style>
  <w:style w:type="table" w:styleId="DarkList">
    <w:name w:val="Dark List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C300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B1059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2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037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6D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1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FF7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DD5DC6"/>
  </w:style>
  <w:style w:type="character" w:customStyle="1" w:styleId="DateChar">
    <w:name w:val="Date Char"/>
    <w:basedOn w:val="DefaultParagraphFont"/>
    <w:link w:val="Date"/>
    <w:rsid w:val="00DD5DC6"/>
    <w:rPr>
      <w:rFonts w:ascii="Garamond" w:hAnsi="Garamond" w:cs="Arial"/>
      <w:sz w:val="22"/>
      <w:lang w:val="en-US"/>
    </w:rPr>
  </w:style>
  <w:style w:type="paragraph" w:styleId="DocumentMap">
    <w:name w:val="Document Map"/>
    <w:basedOn w:val="Normal"/>
    <w:link w:val="DocumentMapChar"/>
    <w:rsid w:val="00DD5D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D5DC6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rsid w:val="00DD5DC6"/>
  </w:style>
  <w:style w:type="character" w:customStyle="1" w:styleId="E-mailSignatureChar">
    <w:name w:val="E-mail Signature Char"/>
    <w:basedOn w:val="DefaultParagraphFont"/>
    <w:link w:val="E-mailSignature"/>
    <w:rsid w:val="00DD5DC6"/>
    <w:rPr>
      <w:rFonts w:ascii="Garamond" w:hAnsi="Garamond" w:cs="Arial"/>
      <w:sz w:val="22"/>
      <w:lang w:val="en-US"/>
    </w:rPr>
  </w:style>
  <w:style w:type="character" w:styleId="Emphasis">
    <w:name w:val="Emphasis"/>
    <w:basedOn w:val="DefaultParagraphFont"/>
    <w:rsid w:val="00DD5DC6"/>
    <w:rPr>
      <w:i/>
      <w:iCs/>
      <w:lang w:val="en-US"/>
    </w:rPr>
  </w:style>
  <w:style w:type="character" w:styleId="EndnoteReference">
    <w:name w:val="endnote reference"/>
    <w:basedOn w:val="DefaultParagraphFont"/>
    <w:rsid w:val="00DD5DC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rsid w:val="00DD5D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5DC6"/>
    <w:rPr>
      <w:rFonts w:ascii="Garamond" w:hAnsi="Garamond" w:cs="Arial"/>
      <w:lang w:val="en-US"/>
    </w:rPr>
  </w:style>
  <w:style w:type="paragraph" w:styleId="EnvelopeAddress">
    <w:name w:val="envelope address"/>
    <w:basedOn w:val="Normal"/>
    <w:rsid w:val="00DD5D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D5DC6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rsid w:val="00DD5DC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rsid w:val="00DD5DC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DD5D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5DC6"/>
    <w:rPr>
      <w:rFonts w:ascii="Garamond" w:hAnsi="Garamond" w:cs="Arial"/>
      <w:lang w:val="en-US"/>
    </w:rPr>
  </w:style>
  <w:style w:type="character" w:styleId="HTMLAcronym">
    <w:name w:val="HTML Acronym"/>
    <w:basedOn w:val="DefaultParagraphFont"/>
    <w:rsid w:val="00DD5DC6"/>
    <w:rPr>
      <w:lang w:val="en-US"/>
    </w:rPr>
  </w:style>
  <w:style w:type="paragraph" w:styleId="HTMLAddress">
    <w:name w:val="HTML Address"/>
    <w:basedOn w:val="Normal"/>
    <w:link w:val="HTMLAddressChar"/>
    <w:rsid w:val="00DD5D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5DC6"/>
    <w:rPr>
      <w:rFonts w:ascii="Garamond" w:hAnsi="Garamond" w:cs="Arial"/>
      <w:i/>
      <w:iCs/>
      <w:sz w:val="22"/>
      <w:lang w:val="en-US"/>
    </w:rPr>
  </w:style>
  <w:style w:type="character" w:styleId="HTMLCite">
    <w:name w:val="HTML Cite"/>
    <w:basedOn w:val="DefaultParagraphFont"/>
    <w:rsid w:val="00DD5DC6"/>
    <w:rPr>
      <w:i/>
      <w:iCs/>
      <w:lang w:val="en-US"/>
    </w:rPr>
  </w:style>
  <w:style w:type="character" w:styleId="HTMLCode">
    <w:name w:val="HTML Code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rsid w:val="00DD5DC6"/>
    <w:rPr>
      <w:i/>
      <w:iCs/>
      <w:lang w:val="en-US"/>
    </w:rPr>
  </w:style>
  <w:style w:type="character" w:styleId="HTMLKeyboard">
    <w:name w:val="HTML Keyboard"/>
    <w:basedOn w:val="DefaultParagraphFont"/>
    <w:rsid w:val="00DD5DC6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DD5DC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5DC6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rsid w:val="00DD5DC6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rsid w:val="00DD5DC6"/>
    <w:rPr>
      <w:i/>
      <w:iCs/>
      <w:lang w:val="en-US"/>
    </w:rPr>
  </w:style>
  <w:style w:type="character" w:styleId="Hyperlink">
    <w:name w:val="Hyperlink"/>
    <w:basedOn w:val="DefaultParagraphFont"/>
    <w:rsid w:val="00DD5DC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rsid w:val="00DD5DC6"/>
    <w:pPr>
      <w:ind w:left="220" w:hanging="220"/>
    </w:pPr>
  </w:style>
  <w:style w:type="paragraph" w:styleId="Index2">
    <w:name w:val="index 2"/>
    <w:basedOn w:val="Normal"/>
    <w:next w:val="Normal"/>
    <w:autoRedefine/>
    <w:rsid w:val="00DD5DC6"/>
    <w:pPr>
      <w:ind w:left="440" w:hanging="220"/>
    </w:pPr>
  </w:style>
  <w:style w:type="paragraph" w:styleId="Index3">
    <w:name w:val="index 3"/>
    <w:basedOn w:val="Normal"/>
    <w:next w:val="Normal"/>
    <w:autoRedefine/>
    <w:rsid w:val="00DD5DC6"/>
    <w:pPr>
      <w:ind w:left="660" w:hanging="220"/>
    </w:pPr>
  </w:style>
  <w:style w:type="paragraph" w:styleId="Index4">
    <w:name w:val="index 4"/>
    <w:basedOn w:val="Normal"/>
    <w:next w:val="Normal"/>
    <w:autoRedefine/>
    <w:rsid w:val="00DD5DC6"/>
    <w:pPr>
      <w:ind w:left="880" w:hanging="220"/>
    </w:pPr>
  </w:style>
  <w:style w:type="paragraph" w:styleId="Index5">
    <w:name w:val="index 5"/>
    <w:basedOn w:val="Normal"/>
    <w:next w:val="Normal"/>
    <w:autoRedefine/>
    <w:rsid w:val="00DD5DC6"/>
    <w:pPr>
      <w:ind w:left="1100" w:hanging="220"/>
    </w:pPr>
  </w:style>
  <w:style w:type="paragraph" w:styleId="Index6">
    <w:name w:val="index 6"/>
    <w:basedOn w:val="Normal"/>
    <w:next w:val="Normal"/>
    <w:autoRedefine/>
    <w:rsid w:val="00DD5DC6"/>
    <w:pPr>
      <w:ind w:left="1320" w:hanging="220"/>
    </w:pPr>
  </w:style>
  <w:style w:type="paragraph" w:styleId="Index7">
    <w:name w:val="index 7"/>
    <w:basedOn w:val="Normal"/>
    <w:next w:val="Normal"/>
    <w:autoRedefine/>
    <w:rsid w:val="00DD5DC6"/>
    <w:pPr>
      <w:ind w:left="1540" w:hanging="220"/>
    </w:pPr>
  </w:style>
  <w:style w:type="paragraph" w:styleId="Index8">
    <w:name w:val="index 8"/>
    <w:basedOn w:val="Normal"/>
    <w:next w:val="Normal"/>
    <w:autoRedefine/>
    <w:rsid w:val="00DD5DC6"/>
    <w:pPr>
      <w:ind w:left="1760" w:hanging="220"/>
    </w:pPr>
  </w:style>
  <w:style w:type="paragraph" w:styleId="Index9">
    <w:name w:val="index 9"/>
    <w:basedOn w:val="Normal"/>
    <w:next w:val="Normal"/>
    <w:autoRedefine/>
    <w:rsid w:val="00DD5DC6"/>
    <w:pPr>
      <w:ind w:left="1980" w:hanging="220"/>
    </w:pPr>
  </w:style>
  <w:style w:type="paragraph" w:styleId="IndexHeading">
    <w:name w:val="index heading"/>
    <w:basedOn w:val="Normal"/>
    <w:next w:val="Index1"/>
    <w:rsid w:val="00DD5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5DC6"/>
    <w:rPr>
      <w:b/>
      <w:bCs/>
      <w:i/>
      <w:iCs/>
      <w:color w:val="4F2D7F" w:themeColor="accent1"/>
      <w:lang w:val="en-US"/>
    </w:rPr>
  </w:style>
  <w:style w:type="character" w:styleId="IntenseReference">
    <w:name w:val="Intense Reference"/>
    <w:basedOn w:val="DefaultParagraphFont"/>
    <w:uiPriority w:val="32"/>
    <w:rsid w:val="00DD5DC6"/>
    <w:rPr>
      <w:b/>
      <w:bCs/>
      <w:smallCaps/>
      <w:color w:val="C30045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1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  <w:shd w:val="clear" w:color="auto" w:fill="FFB1CC" w:themeFill="accent2" w:themeFillTint="3F"/>
      </w:tcPr>
    </w:tblStylePr>
    <w:tblStylePr w:type="band2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1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  <w:shd w:val="clear" w:color="auto" w:fill="FCAFF3" w:themeFill="accent3" w:themeFillTint="3F"/>
      </w:tcPr>
    </w:tblStylePr>
    <w:tblStylePr w:type="band2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1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  <w:shd w:val="clear" w:color="auto" w:fill="9BFFE8" w:themeFill="accent4" w:themeFillTint="3F"/>
      </w:tcPr>
    </w:tblStylePr>
    <w:tblStylePr w:type="band2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1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  <w:shd w:val="clear" w:color="auto" w:fill="E3FFAE" w:themeFill="accent5" w:themeFillTint="3F"/>
      </w:tcPr>
    </w:tblStylePr>
    <w:tblStylePr w:type="band2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1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</w:tcPr>
    </w:tblStylePr>
  </w:style>
  <w:style w:type="table" w:styleId="LightList">
    <w:name w:val="Light List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D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DC6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DC6"/>
    <w:rPr>
      <w:color w:val="920033" w:themeColor="accent2" w:themeShade="BF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DC6"/>
    <w:rPr>
      <w:color w:val="840375" w:themeColor="accent3" w:themeShade="BF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DC6"/>
    <w:rPr>
      <w:color w:val="00513F" w:themeColor="accent4" w:themeShade="BF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DC6"/>
    <w:rPr>
      <w:color w:val="5B8900" w:themeColor="accent5" w:themeShade="BF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DC6"/>
    <w:rPr>
      <w:color w:val="BF5A00" w:themeColor="accent6" w:themeShade="BF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character" w:styleId="LineNumber">
    <w:name w:val="line number"/>
    <w:basedOn w:val="DefaultParagraphFont"/>
    <w:rsid w:val="00DD5DC6"/>
    <w:rPr>
      <w:lang w:val="en-US"/>
    </w:rPr>
  </w:style>
  <w:style w:type="paragraph" w:styleId="List">
    <w:name w:val="List"/>
    <w:basedOn w:val="Normal"/>
    <w:rsid w:val="00DD5DC6"/>
    <w:pPr>
      <w:ind w:left="360" w:hanging="360"/>
      <w:contextualSpacing/>
    </w:pPr>
  </w:style>
  <w:style w:type="paragraph" w:styleId="List2">
    <w:name w:val="List 2"/>
    <w:basedOn w:val="Normal"/>
    <w:rsid w:val="00DD5DC6"/>
    <w:pPr>
      <w:ind w:left="720" w:hanging="360"/>
      <w:contextualSpacing/>
    </w:pPr>
  </w:style>
  <w:style w:type="paragraph" w:styleId="List3">
    <w:name w:val="List 3"/>
    <w:basedOn w:val="Normal"/>
    <w:rsid w:val="00DD5DC6"/>
    <w:pPr>
      <w:ind w:left="1080" w:hanging="360"/>
      <w:contextualSpacing/>
    </w:pPr>
  </w:style>
  <w:style w:type="paragraph" w:styleId="List4">
    <w:name w:val="List 4"/>
    <w:basedOn w:val="Normal"/>
    <w:rsid w:val="00DD5DC6"/>
    <w:pPr>
      <w:ind w:left="1440" w:hanging="360"/>
      <w:contextualSpacing/>
    </w:pPr>
  </w:style>
  <w:style w:type="paragraph" w:styleId="List5">
    <w:name w:val="List 5"/>
    <w:basedOn w:val="Normal"/>
    <w:rsid w:val="00DD5DC6"/>
    <w:pPr>
      <w:ind w:left="1800" w:hanging="360"/>
      <w:contextualSpacing/>
    </w:pPr>
  </w:style>
  <w:style w:type="paragraph" w:styleId="ListBullet3">
    <w:name w:val="List Bullet 3"/>
    <w:basedOn w:val="Normal"/>
    <w:rsid w:val="00DD5DC6"/>
    <w:pPr>
      <w:numPr>
        <w:numId w:val="1"/>
      </w:numPr>
      <w:contextualSpacing/>
    </w:pPr>
  </w:style>
  <w:style w:type="paragraph" w:styleId="ListBullet4">
    <w:name w:val="List Bullet 4"/>
    <w:basedOn w:val="Normal"/>
    <w:rsid w:val="00DD5DC6"/>
    <w:pPr>
      <w:numPr>
        <w:numId w:val="4"/>
      </w:numPr>
      <w:contextualSpacing/>
    </w:pPr>
  </w:style>
  <w:style w:type="paragraph" w:styleId="ListBullet5">
    <w:name w:val="List Bullet 5"/>
    <w:basedOn w:val="Normal"/>
    <w:rsid w:val="00DD5DC6"/>
    <w:pPr>
      <w:numPr>
        <w:numId w:val="5"/>
      </w:numPr>
      <w:contextualSpacing/>
    </w:pPr>
  </w:style>
  <w:style w:type="paragraph" w:styleId="ListContinue">
    <w:name w:val="List Continue"/>
    <w:basedOn w:val="Normal"/>
    <w:rsid w:val="00DD5DC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D5DC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D5DC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D5DC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D5DC6"/>
    <w:pPr>
      <w:spacing w:after="120"/>
      <w:ind w:left="1800"/>
      <w:contextualSpacing/>
    </w:pPr>
  </w:style>
  <w:style w:type="paragraph" w:styleId="ListNumber4">
    <w:name w:val="List Number 4"/>
    <w:basedOn w:val="Normal"/>
    <w:rsid w:val="00DD5DC6"/>
    <w:pPr>
      <w:numPr>
        <w:numId w:val="6"/>
      </w:numPr>
      <w:contextualSpacing/>
    </w:pPr>
  </w:style>
  <w:style w:type="paragraph" w:styleId="ListNumber5">
    <w:name w:val="List Number 5"/>
    <w:basedOn w:val="Normal"/>
    <w:rsid w:val="00DD5DC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DD5DC6"/>
    <w:pPr>
      <w:ind w:left="720"/>
      <w:contextualSpacing/>
    </w:pPr>
  </w:style>
  <w:style w:type="table" w:styleId="MediumGrid1">
    <w:name w:val="Medium Grid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  <w:insideV w:val="single" w:sz="8" w:space="0" w:color="FF1366" w:themeColor="accent2" w:themeTint="BF"/>
      </w:tblBorders>
    </w:tblPr>
    <w:tcPr>
      <w:shd w:val="clear" w:color="auto" w:fill="FFB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  <w:insideV w:val="single" w:sz="8" w:space="0" w:color="F80FDC" w:themeColor="accent3" w:themeTint="BF"/>
      </w:tblBorders>
    </w:tblPr>
    <w:tcPr>
      <w:shd w:val="clear" w:color="auto" w:fill="FCAF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0FD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  <w:insideV w:val="single" w:sz="8" w:space="0" w:color="00D1A2" w:themeColor="accent4" w:themeTint="BF"/>
      </w:tblBorders>
    </w:tblPr>
    <w:tcPr>
      <w:shd w:val="clear" w:color="auto" w:fill="9BF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1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  <w:insideV w:val="single" w:sz="8" w:space="0" w:color="ACFF0A" w:themeColor="accent5" w:themeTint="BF"/>
      </w:tblBorders>
    </w:tblPr>
    <w:tcPr>
      <w:shd w:val="clear" w:color="auto" w:fill="E3FFA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  <w:insideV w:val="single" w:sz="8" w:space="0" w:color="FF9A40" w:themeColor="accent6" w:themeTint="BF"/>
      </w:tblBorders>
    </w:tblPr>
    <w:tcPr>
      <w:shd w:val="clear" w:color="auto" w:fill="FFDD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A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MediumGrid2">
    <w:name w:val="Medium Grid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cPr>
      <w:shd w:val="clear" w:color="auto" w:fill="FFB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6" w:themeFill="accent2" w:themeFillTint="33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tcBorders>
          <w:insideH w:val="single" w:sz="6" w:space="0" w:color="C30045" w:themeColor="accent2"/>
          <w:insideV w:val="single" w:sz="6" w:space="0" w:color="C30045" w:themeColor="accent2"/>
        </w:tcBorders>
        <w:shd w:val="clear" w:color="auto" w:fill="FF62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cPr>
      <w:shd w:val="clear" w:color="auto" w:fill="FCAF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FF6" w:themeFill="accent3" w:themeFillTint="33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tcBorders>
          <w:insideH w:val="single" w:sz="6" w:space="0" w:color="B1059D" w:themeColor="accent3"/>
          <w:insideV w:val="single" w:sz="6" w:space="0" w:color="B1059D" w:themeColor="accent3"/>
        </w:tcBorders>
        <w:shd w:val="clear" w:color="auto" w:fill="FA5F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cPr>
      <w:shd w:val="clear" w:color="auto" w:fill="9BF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D" w:themeFill="accent4" w:themeFillTint="33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tcBorders>
          <w:insideH w:val="single" w:sz="6" w:space="0" w:color="006D55" w:themeColor="accent4"/>
          <w:insideV w:val="single" w:sz="6" w:space="0" w:color="006D55" w:themeColor="accent4"/>
        </w:tcBorders>
        <w:shd w:val="clear" w:color="auto" w:fill="37FF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cPr>
      <w:shd w:val="clear" w:color="auto" w:fill="E3FFA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5" w:themeFillTint="33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tcBorders>
          <w:insideH w:val="single" w:sz="6" w:space="0" w:color="7AB800" w:themeColor="accent5"/>
          <w:insideV w:val="single" w:sz="6" w:space="0" w:color="7AB800" w:themeColor="accent5"/>
        </w:tcBorders>
        <w:shd w:val="clear" w:color="auto" w:fill="C8FF5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cPr>
      <w:shd w:val="clear" w:color="auto" w:fill="FFDD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C" w:themeFill="accent6" w:themeFillTint="33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tcBorders>
          <w:insideH w:val="single" w:sz="6" w:space="0" w:color="FF7900" w:themeColor="accent6"/>
          <w:insideV w:val="single" w:sz="6" w:space="0" w:color="FF7900" w:themeColor="accent6"/>
        </w:tcBorders>
        <w:shd w:val="clear" w:color="auto" w:fill="FFB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9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AF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5F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5FE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F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D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C80" w:themeFill="accent6" w:themeFillTint="7F"/>
      </w:tcPr>
    </w:tblStylePr>
  </w:style>
  <w:style w:type="table" w:styleId="MediumList1">
    <w:name w:val="Medium Lis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0045" w:themeColor="accent2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shd w:val="clear" w:color="auto" w:fill="FFB1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059D" w:themeColor="accent3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shd w:val="clear" w:color="auto" w:fill="FCAFF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D55" w:themeColor="accent4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shd w:val="clear" w:color="auto" w:fill="9BFF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5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shd w:val="clear" w:color="auto" w:fill="E3FFAE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900" w:themeColor="accent6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shd w:val="clear" w:color="auto" w:fill="FFDDC0" w:themeFill="accent6" w:themeFillTint="3F"/>
      </w:tcPr>
    </w:tblStylePr>
  </w:style>
  <w:style w:type="table" w:styleId="MediumList2">
    <w:name w:val="Medium Lis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00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00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00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059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059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059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AF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D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D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D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F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AF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F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D5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5DC6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rsid w:val="00DD5DC6"/>
    <w:rPr>
      <w:rFonts w:ascii="Garamond" w:hAnsi="Garamond" w:cs="Arial"/>
      <w:sz w:val="22"/>
    </w:rPr>
  </w:style>
  <w:style w:type="paragraph" w:styleId="NormalWeb">
    <w:name w:val="Normal (Web)"/>
    <w:basedOn w:val="Normal"/>
    <w:uiPriority w:val="99"/>
    <w:rsid w:val="00DD5D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DD5DC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D5DC6"/>
  </w:style>
  <w:style w:type="character" w:customStyle="1" w:styleId="NoteHeadingChar">
    <w:name w:val="Note Heading Char"/>
    <w:basedOn w:val="DefaultParagraphFont"/>
    <w:link w:val="NoteHeading"/>
    <w:rsid w:val="00DD5DC6"/>
    <w:rPr>
      <w:rFonts w:ascii="Garamond" w:hAnsi="Garamond" w:cs="Arial"/>
      <w:sz w:val="22"/>
      <w:lang w:val="en-US"/>
    </w:rPr>
  </w:style>
  <w:style w:type="character" w:styleId="PageNumber">
    <w:name w:val="page number"/>
    <w:basedOn w:val="DefaultParagraphFont"/>
    <w:rsid w:val="00DD5DC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D5DC6"/>
    <w:rPr>
      <w:color w:val="808080"/>
      <w:lang w:val="en-US"/>
    </w:rPr>
  </w:style>
  <w:style w:type="paragraph" w:styleId="PlainText">
    <w:name w:val="Plain Text"/>
    <w:basedOn w:val="Normal"/>
    <w:link w:val="PlainTextChar"/>
    <w:rsid w:val="00DD5D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D5DC6"/>
    <w:rPr>
      <w:rFonts w:ascii="Consolas" w:hAnsi="Consolas" w:cs="Arial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rsid w:val="00DD5DC6"/>
  </w:style>
  <w:style w:type="character" w:customStyle="1" w:styleId="SalutationChar">
    <w:name w:val="Salutation Char"/>
    <w:basedOn w:val="DefaultParagraphFont"/>
    <w:link w:val="Salutation"/>
    <w:rsid w:val="00DD5DC6"/>
    <w:rPr>
      <w:rFonts w:ascii="Garamond" w:hAnsi="Garamond" w:cs="Arial"/>
      <w:sz w:val="22"/>
      <w:lang w:val="en-US"/>
    </w:rPr>
  </w:style>
  <w:style w:type="paragraph" w:styleId="Signature">
    <w:name w:val="Signature"/>
    <w:basedOn w:val="Normal"/>
    <w:link w:val="SignatureChar"/>
    <w:rsid w:val="00DD5DC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5DC6"/>
    <w:rPr>
      <w:rFonts w:ascii="Garamond" w:hAnsi="Garamond" w:cs="Arial"/>
      <w:sz w:val="22"/>
      <w:lang w:val="en-US"/>
    </w:rPr>
  </w:style>
  <w:style w:type="character" w:styleId="Strong">
    <w:name w:val="Strong"/>
    <w:basedOn w:val="DefaultParagraphFont"/>
    <w:rsid w:val="00DD5DC6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rsid w:val="00DD5DC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rsid w:val="00DD5DC6"/>
    <w:rPr>
      <w:smallCaps/>
      <w:color w:val="C30045" w:themeColor="accent2"/>
      <w:u w:val="single"/>
      <w:lang w:val="en-US"/>
    </w:rPr>
  </w:style>
  <w:style w:type="table" w:styleId="Table3Deffects1">
    <w:name w:val="Table 3D effects 1"/>
    <w:basedOn w:val="TableNormal"/>
    <w:rsid w:val="00DD5D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5D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5D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5D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5D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5D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5D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5D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5D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5D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5D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5D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5D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5D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5D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5D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5D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5D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5D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5D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5D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5D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5D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5D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D5DC6"/>
    <w:pPr>
      <w:ind w:left="220" w:hanging="220"/>
    </w:pPr>
  </w:style>
  <w:style w:type="paragraph" w:styleId="TableofFigures">
    <w:name w:val="table of figures"/>
    <w:basedOn w:val="Normal"/>
    <w:next w:val="Normal"/>
    <w:rsid w:val="00DD5DC6"/>
  </w:style>
  <w:style w:type="table" w:styleId="TableProfessional">
    <w:name w:val="Table Professional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5D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5D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5D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5D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5D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5D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5D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DD5D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DD5DC6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DD5DC6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DD5DC6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DD5DC6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DD5DC6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DD5DC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DC6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A215E" w:themeColor="accent1" w:themeShade="BF"/>
      <w:kern w:val="0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E086F"/>
    <w:rPr>
      <w:rFonts w:ascii="Arial" w:hAnsi="Arial" w:cs="Arial"/>
      <w:b/>
      <w:color w:val="74767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086F"/>
    <w:rPr>
      <w:rFonts w:ascii="Arial" w:hAnsi="Arial" w:cs="Arial"/>
      <w:b/>
      <w:color w:val="747678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3571B"/>
    <w:rPr>
      <w:rFonts w:ascii="Garamond" w:hAnsi="Garamond" w:cs="Arial"/>
      <w:sz w:val="22"/>
    </w:rPr>
  </w:style>
  <w:style w:type="paragraph" w:styleId="Heading1">
    <w:name w:val="heading 1"/>
    <w:basedOn w:val="Normal"/>
    <w:next w:val="BodyText"/>
    <w:qFormat/>
    <w:rsid w:val="005B36B4"/>
    <w:pPr>
      <w:keepNext/>
      <w:spacing w:line="28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qFormat/>
    <w:rsid w:val="00B3571B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qFormat/>
    <w:rsid w:val="00B3571B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B3571B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rsid w:val="00B3571B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B3571B"/>
    <w:pPr>
      <w:numPr>
        <w:ilvl w:val="5"/>
        <w:numId w:val="10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rsid w:val="00B3571B"/>
    <w:pPr>
      <w:numPr>
        <w:ilvl w:val="6"/>
        <w:numId w:val="10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rsid w:val="00B3571B"/>
    <w:pPr>
      <w:numPr>
        <w:ilvl w:val="7"/>
        <w:numId w:val="10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B3571B"/>
    <w:pPr>
      <w:numPr>
        <w:ilvl w:val="8"/>
        <w:numId w:val="10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84" w:line="280" w:lineRule="atLeast"/>
    </w:pPr>
  </w:style>
  <w:style w:type="paragraph" w:styleId="Header">
    <w:name w:val="header"/>
    <w:link w:val="HeaderChar"/>
    <w:uiPriority w:val="99"/>
    <w:pPr>
      <w:tabs>
        <w:tab w:val="right" w:pos="8562"/>
      </w:tabs>
    </w:pPr>
    <w:rPr>
      <w:rFonts w:ascii="Arial" w:hAnsi="Arial" w:cs="Arial"/>
      <w:b/>
      <w:color w:val="747678"/>
      <w:sz w:val="16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</w:rPr>
  </w:style>
  <w:style w:type="paragraph" w:customStyle="1" w:styleId="AppendicesTitle">
    <w:name w:val="Appendices Title"/>
    <w:basedOn w:val="Heading2"/>
    <w:next w:val="Normal"/>
  </w:style>
  <w:style w:type="paragraph" w:styleId="Title">
    <w:name w:val="Title"/>
    <w:basedOn w:val="Normal"/>
    <w:next w:val="BodyText"/>
    <w:qFormat/>
    <w:rsid w:val="00B3571B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ListBullet2">
    <w:name w:val="List Bullet 2"/>
    <w:basedOn w:val="Normal"/>
    <w:qFormat/>
    <w:pPr>
      <w:numPr>
        <w:ilvl w:val="1"/>
        <w:numId w:val="3"/>
      </w:numPr>
      <w:spacing w:after="20" w:line="260" w:lineRule="atLeast"/>
    </w:pPr>
  </w:style>
  <w:style w:type="paragraph" w:styleId="ListNumber2">
    <w:name w:val="List Number 2"/>
    <w:basedOn w:val="Normal"/>
    <w:qFormat/>
    <w:pPr>
      <w:numPr>
        <w:ilvl w:val="1"/>
        <w:numId w:val="2"/>
      </w:numPr>
      <w:spacing w:after="284" w:line="280" w:lineRule="atLeast"/>
    </w:pPr>
  </w:style>
  <w:style w:type="paragraph" w:styleId="ListNumber">
    <w:name w:val="List Number"/>
    <w:basedOn w:val="Normal"/>
    <w:qFormat/>
    <w:pPr>
      <w:numPr>
        <w:numId w:val="2"/>
      </w:numPr>
      <w:spacing w:after="284" w:line="280" w:lineRule="atLeast"/>
    </w:pPr>
  </w:style>
  <w:style w:type="paragraph" w:styleId="TOC2">
    <w:name w:val="toc 2"/>
    <w:next w:val="Normal"/>
    <w:semiHidden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</w:rPr>
  </w:style>
  <w:style w:type="paragraph" w:styleId="TOC3">
    <w:name w:val="toc 3"/>
    <w:basedOn w:val="TOC2"/>
    <w:next w:val="Normal"/>
    <w:semiHidden/>
    <w:pPr>
      <w:ind w:left="403"/>
    </w:pPr>
  </w:style>
  <w:style w:type="paragraph" w:styleId="ListBullet">
    <w:name w:val="List Bullet"/>
    <w:basedOn w:val="Normal"/>
    <w:qFormat/>
    <w:pPr>
      <w:numPr>
        <w:numId w:val="3"/>
      </w:numPr>
      <w:spacing w:after="20" w:line="280" w:lineRule="atLeast"/>
    </w:pPr>
  </w:style>
  <w:style w:type="paragraph" w:customStyle="1" w:styleId="SectionTitle">
    <w:name w:val="Section Title"/>
    <w:next w:val="BodyText"/>
    <w:qFormat/>
    <w:pPr>
      <w:spacing w:after="2520"/>
    </w:pPr>
    <w:rPr>
      <w:rFonts w:ascii="Garamond" w:hAnsi="Garamond" w:cs="Arial"/>
      <w:sz w:val="48"/>
    </w:rPr>
  </w:style>
  <w:style w:type="paragraph" w:customStyle="1" w:styleId="TableText">
    <w:name w:val="Table Text"/>
    <w:qFormat/>
    <w:rPr>
      <w:rFonts w:ascii="Arial" w:hAnsi="Arial" w:cs="Arial"/>
      <w:sz w:val="16"/>
    </w:rPr>
  </w:style>
  <w:style w:type="paragraph" w:customStyle="1" w:styleId="TintBoxTextBlack">
    <w:name w:val="Tint Box Text Black"/>
    <w:pPr>
      <w:spacing w:after="280" w:line="280" w:lineRule="atLeast"/>
    </w:pPr>
    <w:rPr>
      <w:rFonts w:ascii="Arial" w:hAnsi="Arial" w:cs="Arial"/>
      <w:b/>
    </w:rPr>
  </w:style>
  <w:style w:type="paragraph" w:customStyle="1" w:styleId="TintBoxTextWhite">
    <w:name w:val="Tint Box Text White"/>
    <w:basedOn w:val="TintBoxTextBlack"/>
    <w:rPr>
      <w:color w:val="FFFFFF"/>
    </w:rPr>
  </w:style>
  <w:style w:type="paragraph" w:customStyle="1" w:styleId="AppendixTitle">
    <w:name w:val="Appendix Title"/>
    <w:basedOn w:val="Normal"/>
    <w:next w:val="BodyText"/>
    <w:qFormat/>
    <w:pPr>
      <w:spacing w:after="2520"/>
    </w:pPr>
    <w:rPr>
      <w:bCs/>
      <w:kern w:val="28"/>
      <w:sz w:val="48"/>
      <w:szCs w:val="32"/>
    </w:rPr>
  </w:style>
  <w:style w:type="paragraph" w:styleId="ListNumber3">
    <w:name w:val="List Number 3"/>
    <w:basedOn w:val="Normal"/>
    <w:qFormat/>
    <w:pPr>
      <w:numPr>
        <w:ilvl w:val="2"/>
        <w:numId w:val="2"/>
      </w:numPr>
      <w:spacing w:after="284" w:line="280" w:lineRule="atLeast"/>
      <w:ind w:left="1071" w:hanging="357"/>
    </w:pPr>
  </w:style>
  <w:style w:type="paragraph" w:customStyle="1" w:styleId="TableHeading">
    <w:name w:val="Table Heading"/>
    <w:qFormat/>
    <w:rsid w:val="005B36B4"/>
    <w:rPr>
      <w:rFonts w:ascii="Arial" w:hAnsi="Arial" w:cs="Arial"/>
      <w:b/>
      <w:bCs/>
      <w:kern w:val="28"/>
      <w:sz w:val="18"/>
      <w:szCs w:val="32"/>
    </w:rPr>
  </w:style>
  <w:style w:type="paragraph" w:customStyle="1" w:styleId="MarginNotes">
    <w:name w:val="Margin Notes"/>
    <w:qFormat/>
    <w:rPr>
      <w:rFonts w:ascii="Arial" w:hAnsi="Arial" w:cs="Arial"/>
      <w:sz w:val="16"/>
    </w:rPr>
  </w:style>
  <w:style w:type="paragraph" w:styleId="TOC1">
    <w:name w:val="toc 1"/>
    <w:next w:val="Normal"/>
    <w:semiHidden/>
    <w:pPr>
      <w:tabs>
        <w:tab w:val="right" w:pos="8505"/>
      </w:tabs>
      <w:spacing w:before="165" w:after="100"/>
    </w:pPr>
    <w:rPr>
      <w:rFonts w:ascii="Arial" w:hAnsi="Arial" w:cs="Arial"/>
      <w:sz w:val="19"/>
    </w:rPr>
  </w:style>
  <w:style w:type="paragraph" w:styleId="Subtitle">
    <w:name w:val="Subtitle"/>
    <w:qFormat/>
    <w:rsid w:val="00B3571B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</w:rPr>
  </w:style>
  <w:style w:type="paragraph" w:customStyle="1" w:styleId="ChapterTitle">
    <w:name w:val="Chapter Title"/>
    <w:basedOn w:val="Subtitle"/>
    <w:qFormat/>
    <w:pPr>
      <w:pBdr>
        <w:bottom w:val="single" w:sz="4" w:space="5" w:color="auto"/>
      </w:pBdr>
    </w:pPr>
    <w:rPr>
      <w:sz w:val="20"/>
    </w:rPr>
  </w:style>
  <w:style w:type="paragraph" w:customStyle="1" w:styleId="Contents">
    <w:name w:val="Contents"/>
    <w:next w:val="Normal"/>
    <w:pPr>
      <w:spacing w:after="2520" w:line="580" w:lineRule="atLeast"/>
    </w:pPr>
    <w:rPr>
      <w:rFonts w:ascii="Garamond" w:hAnsi="Garamond" w:cs="Arial"/>
      <w:sz w:val="66"/>
    </w:rPr>
  </w:style>
  <w:style w:type="paragraph" w:customStyle="1" w:styleId="Copyright">
    <w:name w:val="Copyright"/>
    <w:semiHidden/>
    <w:pPr>
      <w:spacing w:line="220" w:lineRule="atLeast"/>
    </w:pPr>
    <w:rPr>
      <w:rFonts w:ascii="Garamond" w:hAnsi="Garamond" w:cs="Arial"/>
    </w:rPr>
  </w:style>
  <w:style w:type="paragraph" w:customStyle="1" w:styleId="ReferenceText">
    <w:name w:val="Reference Text"/>
    <w:rPr>
      <w:rFonts w:ascii="Arial" w:hAnsi="Arial" w:cs="Arial"/>
      <w:kern w:val="32"/>
      <w:sz w:val="18"/>
      <w:szCs w:val="24"/>
    </w:rPr>
  </w:style>
  <w:style w:type="paragraph" w:customStyle="1" w:styleId="ReferenceTitle">
    <w:name w:val="Reference Title"/>
    <w:next w:val="ReferenceText"/>
    <w:rPr>
      <w:rFonts w:ascii="Arial Black" w:hAnsi="Arial Black" w:cs="Arial"/>
      <w:kern w:val="32"/>
      <w:sz w:val="18"/>
      <w:szCs w:val="24"/>
    </w:rPr>
  </w:style>
  <w:style w:type="paragraph" w:customStyle="1" w:styleId="LandscapeHeader">
    <w:name w:val="Landscape Header"/>
    <w:basedOn w:val="Header"/>
    <w:semiHidden/>
    <w:pPr>
      <w:tabs>
        <w:tab w:val="clear" w:pos="8562"/>
        <w:tab w:val="right" w:pos="13438"/>
      </w:tabs>
    </w:pPr>
  </w:style>
  <w:style w:type="paragraph" w:customStyle="1" w:styleId="ParagraphBullet">
    <w:name w:val="Paragraph Bullet"/>
    <w:basedOn w:val="Normal"/>
    <w:qFormat/>
    <w:pPr>
      <w:numPr>
        <w:numId w:val="8"/>
      </w:numPr>
      <w:spacing w:after="284" w:line="280" w:lineRule="atLeast"/>
    </w:pPr>
  </w:style>
  <w:style w:type="paragraph" w:customStyle="1" w:styleId="ParagraphBullet2">
    <w:name w:val="Paragraph Bullet 2"/>
    <w:basedOn w:val="Normal"/>
    <w:qFormat/>
    <w:pPr>
      <w:numPr>
        <w:ilvl w:val="1"/>
        <w:numId w:val="8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qFormat/>
    <w:rPr>
      <w:b/>
    </w:rPr>
  </w:style>
  <w:style w:type="paragraph" w:styleId="Quote">
    <w:name w:val="Quote"/>
    <w:basedOn w:val="BodyText"/>
    <w:qFormat/>
    <w:rsid w:val="00B3571B"/>
    <w:pPr>
      <w:spacing w:line="340" w:lineRule="atLeast"/>
    </w:pPr>
    <w:rPr>
      <w:sz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ContactDetails">
    <w:name w:val="Contact Details"/>
    <w:qFormat/>
    <w:rPr>
      <w:rFonts w:ascii="Arial" w:hAnsi="Arial" w:cs="Arial"/>
      <w:sz w:val="16"/>
    </w:rPr>
  </w:style>
  <w:style w:type="paragraph" w:customStyle="1" w:styleId="ContactDetailsTitle">
    <w:name w:val="Contact Details Title"/>
    <w:basedOn w:val="ContactDetails"/>
    <w:next w:val="ContactDetails"/>
    <w:qFormat/>
    <w:rPr>
      <w:b/>
    </w:rPr>
  </w:style>
  <w:style w:type="paragraph" w:customStyle="1" w:styleId="NumberedHeading1">
    <w:name w:val="Numbered Heading 1"/>
    <w:next w:val="BodyText"/>
    <w:qFormat/>
    <w:pPr>
      <w:numPr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paragraph" w:customStyle="1" w:styleId="NumberedHeading2">
    <w:name w:val="Numbered Heading 2"/>
    <w:next w:val="BodyText"/>
    <w:qFormat/>
    <w:pPr>
      <w:numPr>
        <w:ilvl w:val="1"/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table" w:customStyle="1" w:styleId="GTITableStyle1">
    <w:name w:val="GTI Table Style 1"/>
    <w:basedOn w:val="TableNormal"/>
    <w:uiPriority w:val="99"/>
    <w:rsid w:val="00520EF0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eNormal"/>
    <w:uiPriority w:val="99"/>
    <w:rsid w:val="008612FE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table" w:styleId="TableGrid">
    <w:name w:val="Table Grid"/>
    <w:basedOn w:val="TableNormal"/>
    <w:rsid w:val="0075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F293F"/>
    <w:rPr>
      <w:rFonts w:ascii="Garamond" w:hAnsi="Garamond" w:cs="Arial"/>
      <w:sz w:val="22"/>
      <w:lang w:val="en-US"/>
    </w:rPr>
  </w:style>
  <w:style w:type="table" w:styleId="MediumList2-Accent1">
    <w:name w:val="Medium List 2 Accent 1"/>
    <w:basedOn w:val="TableNormal"/>
    <w:uiPriority w:val="66"/>
    <w:rsid w:val="00CF293F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2D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4C13D3"/>
    <w:pPr>
      <w:pBdr>
        <w:bottom w:val="single" w:sz="4" w:space="4" w:color="4F2D7F" w:themeColor="accent1"/>
      </w:pBdr>
      <w:spacing w:before="200" w:after="280"/>
      <w:ind w:left="936" w:right="936"/>
    </w:pPr>
    <w:rPr>
      <w:b/>
      <w:bCs/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3D3"/>
    <w:rPr>
      <w:rFonts w:ascii="Garamond" w:hAnsi="Garamond" w:cs="Arial"/>
      <w:b/>
      <w:bCs/>
      <w:i/>
      <w:iCs/>
      <w:color w:val="4F2D7F" w:themeColor="accent1"/>
      <w:sz w:val="22"/>
      <w:lang w:val="en-US"/>
    </w:rPr>
  </w:style>
  <w:style w:type="paragraph" w:styleId="BalloonText">
    <w:name w:val="Balloon Text"/>
    <w:basedOn w:val="Normal"/>
    <w:link w:val="BalloonTextChar"/>
    <w:rsid w:val="00DD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DC6"/>
    <w:rPr>
      <w:rFonts w:ascii="Tahoma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5DC6"/>
  </w:style>
  <w:style w:type="paragraph" w:styleId="BlockText">
    <w:name w:val="Block Text"/>
    <w:basedOn w:val="Normal"/>
    <w:rsid w:val="00DD5DC6"/>
    <w:pPr>
      <w:pBdr>
        <w:top w:val="single" w:sz="2" w:space="10" w:color="4F2D7F" w:themeColor="accent1" w:shadow="1"/>
        <w:left w:val="single" w:sz="2" w:space="10" w:color="4F2D7F" w:themeColor="accent1" w:shadow="1"/>
        <w:bottom w:val="single" w:sz="2" w:space="10" w:color="4F2D7F" w:themeColor="accent1" w:shadow="1"/>
        <w:right w:val="single" w:sz="2" w:space="10" w:color="4F2D7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rsid w:val="00DD5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5DC6"/>
    <w:rPr>
      <w:rFonts w:ascii="Garamond" w:hAnsi="Garamond" w:cs="Arial"/>
      <w:sz w:val="22"/>
      <w:lang w:val="en-US"/>
    </w:rPr>
  </w:style>
  <w:style w:type="paragraph" w:styleId="BodyText3">
    <w:name w:val="Body Text 3"/>
    <w:basedOn w:val="Normal"/>
    <w:link w:val="BodyText3Char"/>
    <w:rsid w:val="00DD5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5DC6"/>
    <w:rPr>
      <w:rFonts w:ascii="Garamond" w:hAnsi="Garamond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DD5DC6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D5DC6"/>
    <w:rPr>
      <w:rFonts w:ascii="Garamond" w:hAnsi="Garamond" w:cs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D5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D5DC6"/>
    <w:rPr>
      <w:rFonts w:ascii="Garamond" w:hAnsi="Garamond" w:cs="Arial"/>
      <w:sz w:val="22"/>
      <w:lang w:val="en-US"/>
    </w:rPr>
  </w:style>
  <w:style w:type="paragraph" w:styleId="BodyTextFirstIndent2">
    <w:name w:val="Body Text First Indent 2"/>
    <w:basedOn w:val="BodyTextIndent"/>
    <w:link w:val="BodyTextFirstIndent2Char"/>
    <w:rsid w:val="00DD5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D5DC6"/>
    <w:rPr>
      <w:rFonts w:ascii="Garamond" w:hAnsi="Garamond" w:cs="Arial"/>
      <w:sz w:val="22"/>
      <w:lang w:val="en-US"/>
    </w:rPr>
  </w:style>
  <w:style w:type="paragraph" w:styleId="BodyTextIndent2">
    <w:name w:val="Body Text Indent 2"/>
    <w:basedOn w:val="Normal"/>
    <w:link w:val="BodyTextIndent2Char"/>
    <w:rsid w:val="00DD5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D5DC6"/>
    <w:rPr>
      <w:rFonts w:ascii="Garamond" w:hAnsi="Garamond" w:cs="Arial"/>
      <w:sz w:val="22"/>
      <w:lang w:val="en-US"/>
    </w:rPr>
  </w:style>
  <w:style w:type="paragraph" w:styleId="BodyTextIndent3">
    <w:name w:val="Body Text Indent 3"/>
    <w:basedOn w:val="Normal"/>
    <w:link w:val="BodyTextIndent3Char"/>
    <w:rsid w:val="00DD5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5DC6"/>
    <w:rPr>
      <w:rFonts w:ascii="Garamond" w:hAnsi="Garamond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rsid w:val="00DD5DC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DD5DC6"/>
    <w:pPr>
      <w:spacing w:after="200"/>
    </w:pPr>
    <w:rPr>
      <w:b/>
      <w:bCs/>
      <w:color w:val="4F2D7F" w:themeColor="accent1"/>
      <w:sz w:val="18"/>
      <w:szCs w:val="18"/>
    </w:rPr>
  </w:style>
  <w:style w:type="paragraph" w:styleId="Closing">
    <w:name w:val="Closing"/>
    <w:basedOn w:val="Normal"/>
    <w:link w:val="ClosingChar"/>
    <w:rsid w:val="00DD5DC6"/>
    <w:pPr>
      <w:ind w:left="4320"/>
    </w:pPr>
  </w:style>
  <w:style w:type="character" w:customStyle="1" w:styleId="ClosingChar">
    <w:name w:val="Closing Char"/>
    <w:basedOn w:val="DefaultParagraphFont"/>
    <w:link w:val="Closing"/>
    <w:rsid w:val="00DD5DC6"/>
    <w:rPr>
      <w:rFonts w:ascii="Garamond" w:hAnsi="Garamond" w:cs="Arial"/>
      <w:sz w:val="22"/>
      <w:lang w:val="en-US"/>
    </w:rPr>
  </w:style>
  <w:style w:type="table" w:styleId="ColorfulGrid">
    <w:name w:val="Colorful Grid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D6" w:themeFill="accent2" w:themeFillTint="33"/>
    </w:tcPr>
    <w:tblStylePr w:type="firstRow">
      <w:rPr>
        <w:b/>
        <w:bCs/>
      </w:rPr>
      <w:tblPr/>
      <w:tcPr>
        <w:shd w:val="clear" w:color="auto" w:fill="FF81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BFF6" w:themeFill="accent3" w:themeFillTint="33"/>
    </w:tcPr>
    <w:tblStylePr w:type="firstRow">
      <w:rPr>
        <w:b/>
        <w:bCs/>
      </w:rPr>
      <w:tblPr/>
      <w:tcPr>
        <w:shd w:val="clear" w:color="auto" w:fill="FB7F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7F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FFED" w:themeFill="accent4" w:themeFillTint="33"/>
    </w:tcPr>
    <w:tblStylePr w:type="firstRow">
      <w:rPr>
        <w:b/>
        <w:bCs/>
      </w:rPr>
      <w:tblPr/>
      <w:tcPr>
        <w:shd w:val="clear" w:color="auto" w:fill="5EFF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FF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5" w:themeFillTint="33"/>
    </w:tcPr>
    <w:tblStylePr w:type="firstRow">
      <w:rPr>
        <w:b/>
        <w:bCs/>
      </w:rPr>
      <w:tblPr/>
      <w:tcPr>
        <w:shd w:val="clear" w:color="auto" w:fill="D2FF7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C" w:themeFill="accent6" w:themeFillTint="33"/>
    </w:tcPr>
    <w:tblStylePr w:type="firstRow">
      <w:rPr>
        <w:b/>
        <w:bCs/>
      </w:rPr>
      <w:tblPr/>
      <w:tcPr>
        <w:shd w:val="clear" w:color="auto" w:fill="FFC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ColorfulList">
    <w:name w:val="Colorful List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E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shd w:val="clear" w:color="auto" w:fill="FFC0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EDF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43" w:themeFill="accent4" w:themeFillShade="CC"/>
      </w:tcPr>
    </w:tblStylePr>
    <w:tblStylePr w:type="lastRow">
      <w:rPr>
        <w:b/>
        <w:bCs/>
        <w:color w:val="00574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shd w:val="clear" w:color="auto" w:fill="FDBFF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D7F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047D" w:themeFill="accent3" w:themeFillShade="CC"/>
      </w:tcPr>
    </w:tblStylePr>
    <w:tblStylePr w:type="lastRow">
      <w:rPr>
        <w:b/>
        <w:bCs/>
        <w:color w:val="8D047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shd w:val="clear" w:color="auto" w:fill="AEFF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000" w:themeFill="accent6" w:themeFillShade="CC"/>
      </w:tcPr>
    </w:tblStylePr>
    <w:tblStylePr w:type="lastRow">
      <w:rPr>
        <w:b/>
        <w:bCs/>
        <w:color w:val="CC6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shd w:val="clear" w:color="auto" w:fill="E8FFB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F1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5" w:themeFillShade="CC"/>
      </w:tcPr>
    </w:tblStylePr>
    <w:tblStylePr w:type="lastRow">
      <w:rPr>
        <w:b/>
        <w:bCs/>
        <w:color w:val="619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shd w:val="clear" w:color="auto" w:fill="FFE4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C30045" w:themeColor="accent2"/>
        <w:bottom w:val="single" w:sz="4" w:space="0" w:color="C30045" w:themeColor="accent2"/>
        <w:right w:val="single" w:sz="4" w:space="0" w:color="C300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29" w:themeColor="accent2" w:themeShade="99"/>
          <w:insideV w:val="nil"/>
        </w:tcBorders>
        <w:shd w:val="clear" w:color="auto" w:fill="7500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29" w:themeFill="accent2" w:themeFillShade="99"/>
      </w:tcPr>
    </w:tblStylePr>
    <w:tblStylePr w:type="band1Vert">
      <w:tblPr/>
      <w:tcPr>
        <w:shd w:val="clear" w:color="auto" w:fill="FF81AD" w:themeFill="accent2" w:themeFillTint="66"/>
      </w:tcPr>
    </w:tblStylePr>
    <w:tblStylePr w:type="band1Horz">
      <w:tblPr/>
      <w:tcPr>
        <w:shd w:val="clear" w:color="auto" w:fill="FF62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006D55" w:themeColor="accent4"/>
        <w:left w:val="single" w:sz="4" w:space="0" w:color="B1059D" w:themeColor="accent3"/>
        <w:bottom w:val="single" w:sz="4" w:space="0" w:color="B1059D" w:themeColor="accent3"/>
        <w:right w:val="single" w:sz="4" w:space="0" w:color="B1059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3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35D" w:themeColor="accent3" w:themeShade="99"/>
          <w:insideV w:val="nil"/>
        </w:tcBorders>
        <w:shd w:val="clear" w:color="auto" w:fill="6903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35D" w:themeFill="accent3" w:themeFillShade="99"/>
      </w:tcPr>
    </w:tblStylePr>
    <w:tblStylePr w:type="band1Vert">
      <w:tblPr/>
      <w:tcPr>
        <w:shd w:val="clear" w:color="auto" w:fill="FB7FEC" w:themeFill="accent3" w:themeFillTint="66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B1059D" w:themeColor="accent3"/>
        <w:left w:val="single" w:sz="4" w:space="0" w:color="006D55" w:themeColor="accent4"/>
        <w:bottom w:val="single" w:sz="4" w:space="0" w:color="006D55" w:themeColor="accent4"/>
        <w:right w:val="single" w:sz="4" w:space="0" w:color="006D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1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132" w:themeColor="accent4" w:themeShade="99"/>
          <w:insideV w:val="nil"/>
        </w:tcBorders>
        <w:shd w:val="clear" w:color="auto" w:fill="0041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32" w:themeFill="accent4" w:themeFillShade="99"/>
      </w:tcPr>
    </w:tblStylePr>
    <w:tblStylePr w:type="band1Vert">
      <w:tblPr/>
      <w:tcPr>
        <w:shd w:val="clear" w:color="auto" w:fill="5EFFDB" w:themeFill="accent4" w:themeFillTint="66"/>
      </w:tcPr>
    </w:tblStylePr>
    <w:tblStylePr w:type="band1Horz">
      <w:tblPr/>
      <w:tcPr>
        <w:shd w:val="clear" w:color="auto" w:fill="37FF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FF7900" w:themeColor="accent6"/>
        <w:left w:val="single" w:sz="4" w:space="0" w:color="7AB800" w:themeColor="accent5"/>
        <w:bottom w:val="single" w:sz="4" w:space="0" w:color="7AB800" w:themeColor="accent5"/>
        <w:right w:val="single" w:sz="4" w:space="0" w:color="7AB8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5" w:themeShade="99"/>
          <w:insideV w:val="nil"/>
        </w:tcBorders>
        <w:shd w:val="clear" w:color="auto" w:fill="496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5" w:themeFillShade="99"/>
      </w:tcPr>
    </w:tblStylePr>
    <w:tblStylePr w:type="band1Vert">
      <w:tblPr/>
      <w:tcPr>
        <w:shd w:val="clear" w:color="auto" w:fill="D2FF7C" w:themeFill="accent5" w:themeFillTint="66"/>
      </w:tcPr>
    </w:tblStylePr>
    <w:tblStylePr w:type="band1Horz">
      <w:tblPr/>
      <w:tcPr>
        <w:shd w:val="clear" w:color="auto" w:fill="C8FF5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5"/>
        <w:left w:val="single" w:sz="4" w:space="0" w:color="FF7900" w:themeColor="accent6"/>
        <w:bottom w:val="single" w:sz="4" w:space="0" w:color="FF7900" w:themeColor="accent6"/>
        <w:right w:val="single" w:sz="4" w:space="0" w:color="FF7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8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800" w:themeColor="accent6" w:themeShade="99"/>
          <w:insideV w:val="nil"/>
        </w:tcBorders>
        <w:shd w:val="clear" w:color="auto" w:fill="9948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800" w:themeFill="accent6" w:themeFillShade="99"/>
      </w:tcPr>
    </w:tblStylePr>
    <w:tblStylePr w:type="band1Vert">
      <w:tblPr/>
      <w:tcPr>
        <w:shd w:val="clear" w:color="auto" w:fill="FFC999" w:themeFill="accent6" w:themeFillTint="66"/>
      </w:tcPr>
    </w:tblStylePr>
    <w:tblStylePr w:type="band1Horz">
      <w:tblPr/>
      <w:tcPr>
        <w:shd w:val="clear" w:color="auto" w:fill="FFB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DD5DC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DD5D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5DC6"/>
    <w:rPr>
      <w:rFonts w:ascii="Garamond" w:hAnsi="Garamond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DC6"/>
    <w:rPr>
      <w:rFonts w:ascii="Garamond" w:hAnsi="Garamond" w:cs="Arial"/>
      <w:b/>
      <w:bCs/>
      <w:lang w:val="en-US"/>
    </w:rPr>
  </w:style>
  <w:style w:type="table" w:styleId="DarkList">
    <w:name w:val="Dark List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C300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B1059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2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037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6D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1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FF7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DD5DC6"/>
  </w:style>
  <w:style w:type="character" w:customStyle="1" w:styleId="DateChar">
    <w:name w:val="Date Char"/>
    <w:basedOn w:val="DefaultParagraphFont"/>
    <w:link w:val="Date"/>
    <w:rsid w:val="00DD5DC6"/>
    <w:rPr>
      <w:rFonts w:ascii="Garamond" w:hAnsi="Garamond" w:cs="Arial"/>
      <w:sz w:val="22"/>
      <w:lang w:val="en-US"/>
    </w:rPr>
  </w:style>
  <w:style w:type="paragraph" w:styleId="DocumentMap">
    <w:name w:val="Document Map"/>
    <w:basedOn w:val="Normal"/>
    <w:link w:val="DocumentMapChar"/>
    <w:rsid w:val="00DD5D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D5DC6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rsid w:val="00DD5DC6"/>
  </w:style>
  <w:style w:type="character" w:customStyle="1" w:styleId="E-mailSignatureChar">
    <w:name w:val="E-mail Signature Char"/>
    <w:basedOn w:val="DefaultParagraphFont"/>
    <w:link w:val="E-mailSignature"/>
    <w:rsid w:val="00DD5DC6"/>
    <w:rPr>
      <w:rFonts w:ascii="Garamond" w:hAnsi="Garamond" w:cs="Arial"/>
      <w:sz w:val="22"/>
      <w:lang w:val="en-US"/>
    </w:rPr>
  </w:style>
  <w:style w:type="character" w:styleId="Emphasis">
    <w:name w:val="Emphasis"/>
    <w:basedOn w:val="DefaultParagraphFont"/>
    <w:rsid w:val="00DD5DC6"/>
    <w:rPr>
      <w:i/>
      <w:iCs/>
      <w:lang w:val="en-US"/>
    </w:rPr>
  </w:style>
  <w:style w:type="character" w:styleId="EndnoteReference">
    <w:name w:val="endnote reference"/>
    <w:basedOn w:val="DefaultParagraphFont"/>
    <w:rsid w:val="00DD5DC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rsid w:val="00DD5D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5DC6"/>
    <w:rPr>
      <w:rFonts w:ascii="Garamond" w:hAnsi="Garamond" w:cs="Arial"/>
      <w:lang w:val="en-US"/>
    </w:rPr>
  </w:style>
  <w:style w:type="paragraph" w:styleId="EnvelopeAddress">
    <w:name w:val="envelope address"/>
    <w:basedOn w:val="Normal"/>
    <w:rsid w:val="00DD5D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D5DC6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rsid w:val="00DD5DC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rsid w:val="00DD5DC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DD5D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5DC6"/>
    <w:rPr>
      <w:rFonts w:ascii="Garamond" w:hAnsi="Garamond" w:cs="Arial"/>
      <w:lang w:val="en-US"/>
    </w:rPr>
  </w:style>
  <w:style w:type="character" w:styleId="HTMLAcronym">
    <w:name w:val="HTML Acronym"/>
    <w:basedOn w:val="DefaultParagraphFont"/>
    <w:rsid w:val="00DD5DC6"/>
    <w:rPr>
      <w:lang w:val="en-US"/>
    </w:rPr>
  </w:style>
  <w:style w:type="paragraph" w:styleId="HTMLAddress">
    <w:name w:val="HTML Address"/>
    <w:basedOn w:val="Normal"/>
    <w:link w:val="HTMLAddressChar"/>
    <w:rsid w:val="00DD5D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5DC6"/>
    <w:rPr>
      <w:rFonts w:ascii="Garamond" w:hAnsi="Garamond" w:cs="Arial"/>
      <w:i/>
      <w:iCs/>
      <w:sz w:val="22"/>
      <w:lang w:val="en-US"/>
    </w:rPr>
  </w:style>
  <w:style w:type="character" w:styleId="HTMLCite">
    <w:name w:val="HTML Cite"/>
    <w:basedOn w:val="DefaultParagraphFont"/>
    <w:rsid w:val="00DD5DC6"/>
    <w:rPr>
      <w:i/>
      <w:iCs/>
      <w:lang w:val="en-US"/>
    </w:rPr>
  </w:style>
  <w:style w:type="character" w:styleId="HTMLCode">
    <w:name w:val="HTML Code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rsid w:val="00DD5DC6"/>
    <w:rPr>
      <w:i/>
      <w:iCs/>
      <w:lang w:val="en-US"/>
    </w:rPr>
  </w:style>
  <w:style w:type="character" w:styleId="HTMLKeyboard">
    <w:name w:val="HTML Keyboard"/>
    <w:basedOn w:val="DefaultParagraphFont"/>
    <w:rsid w:val="00DD5DC6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DD5DC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5DC6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rsid w:val="00DD5DC6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rsid w:val="00DD5DC6"/>
    <w:rPr>
      <w:i/>
      <w:iCs/>
      <w:lang w:val="en-US"/>
    </w:rPr>
  </w:style>
  <w:style w:type="character" w:styleId="Hyperlink">
    <w:name w:val="Hyperlink"/>
    <w:basedOn w:val="DefaultParagraphFont"/>
    <w:rsid w:val="00DD5DC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rsid w:val="00DD5DC6"/>
    <w:pPr>
      <w:ind w:left="220" w:hanging="220"/>
    </w:pPr>
  </w:style>
  <w:style w:type="paragraph" w:styleId="Index2">
    <w:name w:val="index 2"/>
    <w:basedOn w:val="Normal"/>
    <w:next w:val="Normal"/>
    <w:autoRedefine/>
    <w:rsid w:val="00DD5DC6"/>
    <w:pPr>
      <w:ind w:left="440" w:hanging="220"/>
    </w:pPr>
  </w:style>
  <w:style w:type="paragraph" w:styleId="Index3">
    <w:name w:val="index 3"/>
    <w:basedOn w:val="Normal"/>
    <w:next w:val="Normal"/>
    <w:autoRedefine/>
    <w:rsid w:val="00DD5DC6"/>
    <w:pPr>
      <w:ind w:left="660" w:hanging="220"/>
    </w:pPr>
  </w:style>
  <w:style w:type="paragraph" w:styleId="Index4">
    <w:name w:val="index 4"/>
    <w:basedOn w:val="Normal"/>
    <w:next w:val="Normal"/>
    <w:autoRedefine/>
    <w:rsid w:val="00DD5DC6"/>
    <w:pPr>
      <w:ind w:left="880" w:hanging="220"/>
    </w:pPr>
  </w:style>
  <w:style w:type="paragraph" w:styleId="Index5">
    <w:name w:val="index 5"/>
    <w:basedOn w:val="Normal"/>
    <w:next w:val="Normal"/>
    <w:autoRedefine/>
    <w:rsid w:val="00DD5DC6"/>
    <w:pPr>
      <w:ind w:left="1100" w:hanging="220"/>
    </w:pPr>
  </w:style>
  <w:style w:type="paragraph" w:styleId="Index6">
    <w:name w:val="index 6"/>
    <w:basedOn w:val="Normal"/>
    <w:next w:val="Normal"/>
    <w:autoRedefine/>
    <w:rsid w:val="00DD5DC6"/>
    <w:pPr>
      <w:ind w:left="1320" w:hanging="220"/>
    </w:pPr>
  </w:style>
  <w:style w:type="paragraph" w:styleId="Index7">
    <w:name w:val="index 7"/>
    <w:basedOn w:val="Normal"/>
    <w:next w:val="Normal"/>
    <w:autoRedefine/>
    <w:rsid w:val="00DD5DC6"/>
    <w:pPr>
      <w:ind w:left="1540" w:hanging="220"/>
    </w:pPr>
  </w:style>
  <w:style w:type="paragraph" w:styleId="Index8">
    <w:name w:val="index 8"/>
    <w:basedOn w:val="Normal"/>
    <w:next w:val="Normal"/>
    <w:autoRedefine/>
    <w:rsid w:val="00DD5DC6"/>
    <w:pPr>
      <w:ind w:left="1760" w:hanging="220"/>
    </w:pPr>
  </w:style>
  <w:style w:type="paragraph" w:styleId="Index9">
    <w:name w:val="index 9"/>
    <w:basedOn w:val="Normal"/>
    <w:next w:val="Normal"/>
    <w:autoRedefine/>
    <w:rsid w:val="00DD5DC6"/>
    <w:pPr>
      <w:ind w:left="1980" w:hanging="220"/>
    </w:pPr>
  </w:style>
  <w:style w:type="paragraph" w:styleId="IndexHeading">
    <w:name w:val="index heading"/>
    <w:basedOn w:val="Normal"/>
    <w:next w:val="Index1"/>
    <w:rsid w:val="00DD5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5DC6"/>
    <w:rPr>
      <w:b/>
      <w:bCs/>
      <w:i/>
      <w:iCs/>
      <w:color w:val="4F2D7F" w:themeColor="accent1"/>
      <w:lang w:val="en-US"/>
    </w:rPr>
  </w:style>
  <w:style w:type="character" w:styleId="IntenseReference">
    <w:name w:val="Intense Reference"/>
    <w:basedOn w:val="DefaultParagraphFont"/>
    <w:uiPriority w:val="32"/>
    <w:rsid w:val="00DD5DC6"/>
    <w:rPr>
      <w:b/>
      <w:bCs/>
      <w:smallCaps/>
      <w:color w:val="C30045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1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  <w:shd w:val="clear" w:color="auto" w:fill="FFB1CC" w:themeFill="accent2" w:themeFillTint="3F"/>
      </w:tcPr>
    </w:tblStylePr>
    <w:tblStylePr w:type="band2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1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  <w:shd w:val="clear" w:color="auto" w:fill="FCAFF3" w:themeFill="accent3" w:themeFillTint="3F"/>
      </w:tcPr>
    </w:tblStylePr>
    <w:tblStylePr w:type="band2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1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  <w:shd w:val="clear" w:color="auto" w:fill="9BFFE8" w:themeFill="accent4" w:themeFillTint="3F"/>
      </w:tcPr>
    </w:tblStylePr>
    <w:tblStylePr w:type="band2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1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  <w:shd w:val="clear" w:color="auto" w:fill="E3FFAE" w:themeFill="accent5" w:themeFillTint="3F"/>
      </w:tcPr>
    </w:tblStylePr>
    <w:tblStylePr w:type="band2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1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</w:tcPr>
    </w:tblStylePr>
  </w:style>
  <w:style w:type="table" w:styleId="LightList">
    <w:name w:val="Light List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D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DC6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DC6"/>
    <w:rPr>
      <w:color w:val="920033" w:themeColor="accent2" w:themeShade="BF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DC6"/>
    <w:rPr>
      <w:color w:val="840375" w:themeColor="accent3" w:themeShade="BF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DC6"/>
    <w:rPr>
      <w:color w:val="00513F" w:themeColor="accent4" w:themeShade="BF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DC6"/>
    <w:rPr>
      <w:color w:val="5B8900" w:themeColor="accent5" w:themeShade="BF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DC6"/>
    <w:rPr>
      <w:color w:val="BF5A00" w:themeColor="accent6" w:themeShade="BF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character" w:styleId="LineNumber">
    <w:name w:val="line number"/>
    <w:basedOn w:val="DefaultParagraphFont"/>
    <w:rsid w:val="00DD5DC6"/>
    <w:rPr>
      <w:lang w:val="en-US"/>
    </w:rPr>
  </w:style>
  <w:style w:type="paragraph" w:styleId="List">
    <w:name w:val="List"/>
    <w:basedOn w:val="Normal"/>
    <w:rsid w:val="00DD5DC6"/>
    <w:pPr>
      <w:ind w:left="360" w:hanging="360"/>
      <w:contextualSpacing/>
    </w:pPr>
  </w:style>
  <w:style w:type="paragraph" w:styleId="List2">
    <w:name w:val="List 2"/>
    <w:basedOn w:val="Normal"/>
    <w:rsid w:val="00DD5DC6"/>
    <w:pPr>
      <w:ind w:left="720" w:hanging="360"/>
      <w:contextualSpacing/>
    </w:pPr>
  </w:style>
  <w:style w:type="paragraph" w:styleId="List3">
    <w:name w:val="List 3"/>
    <w:basedOn w:val="Normal"/>
    <w:rsid w:val="00DD5DC6"/>
    <w:pPr>
      <w:ind w:left="1080" w:hanging="360"/>
      <w:contextualSpacing/>
    </w:pPr>
  </w:style>
  <w:style w:type="paragraph" w:styleId="List4">
    <w:name w:val="List 4"/>
    <w:basedOn w:val="Normal"/>
    <w:rsid w:val="00DD5DC6"/>
    <w:pPr>
      <w:ind w:left="1440" w:hanging="360"/>
      <w:contextualSpacing/>
    </w:pPr>
  </w:style>
  <w:style w:type="paragraph" w:styleId="List5">
    <w:name w:val="List 5"/>
    <w:basedOn w:val="Normal"/>
    <w:rsid w:val="00DD5DC6"/>
    <w:pPr>
      <w:ind w:left="1800" w:hanging="360"/>
      <w:contextualSpacing/>
    </w:pPr>
  </w:style>
  <w:style w:type="paragraph" w:styleId="ListBullet3">
    <w:name w:val="List Bullet 3"/>
    <w:basedOn w:val="Normal"/>
    <w:rsid w:val="00DD5DC6"/>
    <w:pPr>
      <w:numPr>
        <w:numId w:val="1"/>
      </w:numPr>
      <w:contextualSpacing/>
    </w:pPr>
  </w:style>
  <w:style w:type="paragraph" w:styleId="ListBullet4">
    <w:name w:val="List Bullet 4"/>
    <w:basedOn w:val="Normal"/>
    <w:rsid w:val="00DD5DC6"/>
    <w:pPr>
      <w:numPr>
        <w:numId w:val="4"/>
      </w:numPr>
      <w:contextualSpacing/>
    </w:pPr>
  </w:style>
  <w:style w:type="paragraph" w:styleId="ListBullet5">
    <w:name w:val="List Bullet 5"/>
    <w:basedOn w:val="Normal"/>
    <w:rsid w:val="00DD5DC6"/>
    <w:pPr>
      <w:numPr>
        <w:numId w:val="5"/>
      </w:numPr>
      <w:contextualSpacing/>
    </w:pPr>
  </w:style>
  <w:style w:type="paragraph" w:styleId="ListContinue">
    <w:name w:val="List Continue"/>
    <w:basedOn w:val="Normal"/>
    <w:rsid w:val="00DD5DC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D5DC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D5DC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D5DC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D5DC6"/>
    <w:pPr>
      <w:spacing w:after="120"/>
      <w:ind w:left="1800"/>
      <w:contextualSpacing/>
    </w:pPr>
  </w:style>
  <w:style w:type="paragraph" w:styleId="ListNumber4">
    <w:name w:val="List Number 4"/>
    <w:basedOn w:val="Normal"/>
    <w:rsid w:val="00DD5DC6"/>
    <w:pPr>
      <w:numPr>
        <w:numId w:val="6"/>
      </w:numPr>
      <w:contextualSpacing/>
    </w:pPr>
  </w:style>
  <w:style w:type="paragraph" w:styleId="ListNumber5">
    <w:name w:val="List Number 5"/>
    <w:basedOn w:val="Normal"/>
    <w:rsid w:val="00DD5DC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DD5DC6"/>
    <w:pPr>
      <w:ind w:left="720"/>
      <w:contextualSpacing/>
    </w:pPr>
  </w:style>
  <w:style w:type="table" w:styleId="MediumGrid1">
    <w:name w:val="Medium Grid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  <w:insideV w:val="single" w:sz="8" w:space="0" w:color="FF1366" w:themeColor="accent2" w:themeTint="BF"/>
      </w:tblBorders>
    </w:tblPr>
    <w:tcPr>
      <w:shd w:val="clear" w:color="auto" w:fill="FFB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  <w:insideV w:val="single" w:sz="8" w:space="0" w:color="F80FDC" w:themeColor="accent3" w:themeTint="BF"/>
      </w:tblBorders>
    </w:tblPr>
    <w:tcPr>
      <w:shd w:val="clear" w:color="auto" w:fill="FCAF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0FD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  <w:insideV w:val="single" w:sz="8" w:space="0" w:color="00D1A2" w:themeColor="accent4" w:themeTint="BF"/>
      </w:tblBorders>
    </w:tblPr>
    <w:tcPr>
      <w:shd w:val="clear" w:color="auto" w:fill="9BF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1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  <w:insideV w:val="single" w:sz="8" w:space="0" w:color="ACFF0A" w:themeColor="accent5" w:themeTint="BF"/>
      </w:tblBorders>
    </w:tblPr>
    <w:tcPr>
      <w:shd w:val="clear" w:color="auto" w:fill="E3FFA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  <w:insideV w:val="single" w:sz="8" w:space="0" w:color="FF9A40" w:themeColor="accent6" w:themeTint="BF"/>
      </w:tblBorders>
    </w:tblPr>
    <w:tcPr>
      <w:shd w:val="clear" w:color="auto" w:fill="FFDD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A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MediumGrid2">
    <w:name w:val="Medium Grid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cPr>
      <w:shd w:val="clear" w:color="auto" w:fill="FFB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6" w:themeFill="accent2" w:themeFillTint="33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tcBorders>
          <w:insideH w:val="single" w:sz="6" w:space="0" w:color="C30045" w:themeColor="accent2"/>
          <w:insideV w:val="single" w:sz="6" w:space="0" w:color="C30045" w:themeColor="accent2"/>
        </w:tcBorders>
        <w:shd w:val="clear" w:color="auto" w:fill="FF62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cPr>
      <w:shd w:val="clear" w:color="auto" w:fill="FCAF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FF6" w:themeFill="accent3" w:themeFillTint="33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tcBorders>
          <w:insideH w:val="single" w:sz="6" w:space="0" w:color="B1059D" w:themeColor="accent3"/>
          <w:insideV w:val="single" w:sz="6" w:space="0" w:color="B1059D" w:themeColor="accent3"/>
        </w:tcBorders>
        <w:shd w:val="clear" w:color="auto" w:fill="FA5F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cPr>
      <w:shd w:val="clear" w:color="auto" w:fill="9BF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D" w:themeFill="accent4" w:themeFillTint="33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tcBorders>
          <w:insideH w:val="single" w:sz="6" w:space="0" w:color="006D55" w:themeColor="accent4"/>
          <w:insideV w:val="single" w:sz="6" w:space="0" w:color="006D55" w:themeColor="accent4"/>
        </w:tcBorders>
        <w:shd w:val="clear" w:color="auto" w:fill="37FF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cPr>
      <w:shd w:val="clear" w:color="auto" w:fill="E3FFA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5" w:themeFillTint="33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tcBorders>
          <w:insideH w:val="single" w:sz="6" w:space="0" w:color="7AB800" w:themeColor="accent5"/>
          <w:insideV w:val="single" w:sz="6" w:space="0" w:color="7AB800" w:themeColor="accent5"/>
        </w:tcBorders>
        <w:shd w:val="clear" w:color="auto" w:fill="C8FF5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cPr>
      <w:shd w:val="clear" w:color="auto" w:fill="FFDD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C" w:themeFill="accent6" w:themeFillTint="33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tcBorders>
          <w:insideH w:val="single" w:sz="6" w:space="0" w:color="FF7900" w:themeColor="accent6"/>
          <w:insideV w:val="single" w:sz="6" w:space="0" w:color="FF7900" w:themeColor="accent6"/>
        </w:tcBorders>
        <w:shd w:val="clear" w:color="auto" w:fill="FFB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9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AF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5F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5FE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F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D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C80" w:themeFill="accent6" w:themeFillTint="7F"/>
      </w:tcPr>
    </w:tblStylePr>
  </w:style>
  <w:style w:type="table" w:styleId="MediumList1">
    <w:name w:val="Medium Lis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0045" w:themeColor="accent2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shd w:val="clear" w:color="auto" w:fill="FFB1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059D" w:themeColor="accent3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shd w:val="clear" w:color="auto" w:fill="FCAFF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D55" w:themeColor="accent4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shd w:val="clear" w:color="auto" w:fill="9BFF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5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shd w:val="clear" w:color="auto" w:fill="E3FFAE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900" w:themeColor="accent6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shd w:val="clear" w:color="auto" w:fill="FFDDC0" w:themeFill="accent6" w:themeFillTint="3F"/>
      </w:tcPr>
    </w:tblStylePr>
  </w:style>
  <w:style w:type="table" w:styleId="MediumList2">
    <w:name w:val="Medium Lis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00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00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00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059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059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059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AF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D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D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D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F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AF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F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D5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5DC6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rsid w:val="00DD5DC6"/>
    <w:rPr>
      <w:rFonts w:ascii="Garamond" w:hAnsi="Garamond" w:cs="Arial"/>
      <w:sz w:val="22"/>
    </w:rPr>
  </w:style>
  <w:style w:type="paragraph" w:styleId="NormalWeb">
    <w:name w:val="Normal (Web)"/>
    <w:basedOn w:val="Normal"/>
    <w:uiPriority w:val="99"/>
    <w:rsid w:val="00DD5D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DD5DC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D5DC6"/>
  </w:style>
  <w:style w:type="character" w:customStyle="1" w:styleId="NoteHeadingChar">
    <w:name w:val="Note Heading Char"/>
    <w:basedOn w:val="DefaultParagraphFont"/>
    <w:link w:val="NoteHeading"/>
    <w:rsid w:val="00DD5DC6"/>
    <w:rPr>
      <w:rFonts w:ascii="Garamond" w:hAnsi="Garamond" w:cs="Arial"/>
      <w:sz w:val="22"/>
      <w:lang w:val="en-US"/>
    </w:rPr>
  </w:style>
  <w:style w:type="character" w:styleId="PageNumber">
    <w:name w:val="page number"/>
    <w:basedOn w:val="DefaultParagraphFont"/>
    <w:rsid w:val="00DD5DC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D5DC6"/>
    <w:rPr>
      <w:color w:val="808080"/>
      <w:lang w:val="en-US"/>
    </w:rPr>
  </w:style>
  <w:style w:type="paragraph" w:styleId="PlainText">
    <w:name w:val="Plain Text"/>
    <w:basedOn w:val="Normal"/>
    <w:link w:val="PlainTextChar"/>
    <w:rsid w:val="00DD5D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D5DC6"/>
    <w:rPr>
      <w:rFonts w:ascii="Consolas" w:hAnsi="Consolas" w:cs="Arial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rsid w:val="00DD5DC6"/>
  </w:style>
  <w:style w:type="character" w:customStyle="1" w:styleId="SalutationChar">
    <w:name w:val="Salutation Char"/>
    <w:basedOn w:val="DefaultParagraphFont"/>
    <w:link w:val="Salutation"/>
    <w:rsid w:val="00DD5DC6"/>
    <w:rPr>
      <w:rFonts w:ascii="Garamond" w:hAnsi="Garamond" w:cs="Arial"/>
      <w:sz w:val="22"/>
      <w:lang w:val="en-US"/>
    </w:rPr>
  </w:style>
  <w:style w:type="paragraph" w:styleId="Signature">
    <w:name w:val="Signature"/>
    <w:basedOn w:val="Normal"/>
    <w:link w:val="SignatureChar"/>
    <w:rsid w:val="00DD5DC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5DC6"/>
    <w:rPr>
      <w:rFonts w:ascii="Garamond" w:hAnsi="Garamond" w:cs="Arial"/>
      <w:sz w:val="22"/>
      <w:lang w:val="en-US"/>
    </w:rPr>
  </w:style>
  <w:style w:type="character" w:styleId="Strong">
    <w:name w:val="Strong"/>
    <w:basedOn w:val="DefaultParagraphFont"/>
    <w:rsid w:val="00DD5DC6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rsid w:val="00DD5DC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rsid w:val="00DD5DC6"/>
    <w:rPr>
      <w:smallCaps/>
      <w:color w:val="C30045" w:themeColor="accent2"/>
      <w:u w:val="single"/>
      <w:lang w:val="en-US"/>
    </w:rPr>
  </w:style>
  <w:style w:type="table" w:styleId="Table3Deffects1">
    <w:name w:val="Table 3D effects 1"/>
    <w:basedOn w:val="TableNormal"/>
    <w:rsid w:val="00DD5D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5D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5D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5D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5D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5D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5D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5D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5D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5D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5D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5D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5D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5D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5D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5D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5D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5D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5D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5D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5D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5D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5D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5D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D5DC6"/>
    <w:pPr>
      <w:ind w:left="220" w:hanging="220"/>
    </w:pPr>
  </w:style>
  <w:style w:type="paragraph" w:styleId="TableofFigures">
    <w:name w:val="table of figures"/>
    <w:basedOn w:val="Normal"/>
    <w:next w:val="Normal"/>
    <w:rsid w:val="00DD5DC6"/>
  </w:style>
  <w:style w:type="table" w:styleId="TableProfessional">
    <w:name w:val="Table Professional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5D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5D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5D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5D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5D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5D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5D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DD5D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DD5DC6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DD5DC6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DD5DC6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DD5DC6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DD5DC6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DD5DC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DC6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A215E" w:themeColor="accent1" w:themeShade="BF"/>
      <w:kern w:val="0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E086F"/>
    <w:rPr>
      <w:rFonts w:ascii="Arial" w:hAnsi="Arial" w:cs="Arial"/>
      <w:b/>
      <w:color w:val="74767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086F"/>
    <w:rPr>
      <w:rFonts w:ascii="Arial" w:hAnsi="Arial" w:cs="Arial"/>
      <w:b/>
      <w:color w:val="747678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Grant Thornton">
  <a:themeElements>
    <a:clrScheme name="Grant Thornton">
      <a:dk1>
        <a:sysClr val="windowText" lastClr="000000"/>
      </a:dk1>
      <a:lt1>
        <a:sysClr val="window" lastClr="FFFFFF"/>
      </a:lt1>
      <a:dk2>
        <a:srgbClr val="824BB0"/>
      </a:dk2>
      <a:lt2>
        <a:srgbClr val="747678"/>
      </a:lt2>
      <a:accent1>
        <a:srgbClr val="4F2D7F"/>
      </a:accent1>
      <a:accent2>
        <a:srgbClr val="C30045"/>
      </a:accent2>
      <a:accent3>
        <a:srgbClr val="B1059D"/>
      </a:accent3>
      <a:accent4>
        <a:srgbClr val="006D55"/>
      </a:accent4>
      <a:accent5>
        <a:srgbClr val="7AB800"/>
      </a:accent5>
      <a:accent6>
        <a:srgbClr val="FF7900"/>
      </a:accent6>
      <a:hlink>
        <a:srgbClr val="0000FF"/>
      </a:hlink>
      <a:folHlink>
        <a:srgbClr val="800080"/>
      </a:folHlink>
    </a:clrScheme>
    <a:fontScheme name="Grant Thornto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White">
      <a:srgbClr val="FFFFFF"/>
    </a:custClr>
    <a:custClr name="Purple">
      <a:srgbClr val="4F2D7F"/>
    </a:custClr>
    <a:custClr name="Green">
      <a:srgbClr val="009B76"/>
    </a:custClr>
    <a:custClr name="Orange">
      <a:srgbClr val="FF7900"/>
    </a:custClr>
    <a:custClr name="Red">
      <a:srgbClr val="C30045"/>
    </a:custClr>
    <a:custClr name="Fuchsia">
      <a:srgbClr val="B1059D"/>
    </a:custClr>
    <a:custClr name="Lavender">
      <a:srgbClr val="824BB0"/>
    </a:custClr>
    <a:custClr name="Yellow">
      <a:srgbClr val="FECB00"/>
    </a:custClr>
    <a:custClr name="Mustard">
      <a:srgbClr val="EAAB00"/>
    </a:custClr>
    <a:custClr name="Terracotta">
      <a:srgbClr val="C75B12"/>
    </a:custClr>
    <a:custClr name="Burgundy">
      <a:srgbClr val="882345"/>
    </a:custClr>
    <a:custClr name="Blue">
      <a:srgbClr val="0046AD"/>
    </a:custClr>
    <a:custClr name="Emerald">
      <a:srgbClr val="006D55"/>
    </a:custClr>
    <a:custClr name="Lime">
      <a:srgbClr val="7AB800"/>
    </a:custClr>
    <a:custClr name="Olive">
      <a:srgbClr val="8E9300"/>
    </a:custClr>
    <a:custClr name="Steel">
      <a:srgbClr val="747678"/>
    </a:custClr>
    <a:custClr name="Black">
      <a:srgbClr val="0000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eabf6a06-55a6-4b19-8426-4bedff7e76f3">2015-08-25T04:00:00+00:00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9FCA28CC44BD8AC3EA2F2FFBC6" ma:contentTypeVersion="3" ma:contentTypeDescription="Create a new document." ma:contentTypeScope="" ma:versionID="a75a9374bd4bf3962c851e08eaa9df80">
  <xsd:schema xmlns:xsd="http://www.w3.org/2001/XMLSchema" xmlns:xs="http://www.w3.org/2001/XMLSchema" xmlns:p="http://schemas.microsoft.com/office/2006/metadata/properties" xmlns:ns2="eabf6a06-55a6-4b19-8426-4bedff7e76f3" targetNamespace="http://schemas.microsoft.com/office/2006/metadata/properties" ma:root="true" ma:fieldsID="8bfc908d45c0840691eac5812cc85001" ns2:_="">
    <xsd:import namespace="eabf6a06-55a6-4b19-8426-4bedff7e76f3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a06-55a6-4b19-8426-4bedff7e76f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301D1-9D5A-41B8-A9DF-7D1A2B126708}"/>
</file>

<file path=customXml/itemProps2.xml><?xml version="1.0" encoding="utf-8"?>
<ds:datastoreItem xmlns:ds="http://schemas.openxmlformats.org/officeDocument/2006/customXml" ds:itemID="{AFEFFB5D-E73E-4B48-85CA-E80DC8848037}"/>
</file>

<file path=customXml/itemProps3.xml><?xml version="1.0" encoding="utf-8"?>
<ds:datastoreItem xmlns:ds="http://schemas.openxmlformats.org/officeDocument/2006/customXml" ds:itemID="{AABB012D-A301-48B4-B941-666AB61E2773}"/>
</file>

<file path=customXml/itemProps4.xml><?xml version="1.0" encoding="utf-8"?>
<ds:datastoreItem xmlns:ds="http://schemas.openxmlformats.org/officeDocument/2006/customXml" ds:itemID="{DFA701EA-88DA-4D76-A549-188B5C9112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6209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Douek, Mark</dc:creator>
  <cp:lastModifiedBy>Michael Curtis</cp:lastModifiedBy>
  <cp:revision>2</cp:revision>
  <dcterms:created xsi:type="dcterms:W3CDTF">2015-05-01T15:16:00Z</dcterms:created>
  <dcterms:modified xsi:type="dcterms:W3CDTF">2015-05-01T15:16:00Z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0x010100D9A08A9FCA28CC44BD8AC3EA2F2FFBC6</vt:lpwstr>
  </property>
</Properties>
</file>